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CD3" w:rsidRDefault="00D90CD3">
      <w:pPr>
        <w:pStyle w:val="Body"/>
        <w:jc w:val="center"/>
        <w:rPr>
          <w:rFonts w:ascii="Times New Roman" w:hAnsi="Times New Roman"/>
          <w:sz w:val="40"/>
          <w:szCs w:val="40"/>
        </w:rPr>
      </w:pPr>
    </w:p>
    <w:p w:rsidR="00D90CD3" w:rsidRDefault="00D90CD3">
      <w:pPr>
        <w:pStyle w:val="Body"/>
        <w:jc w:val="center"/>
        <w:rPr>
          <w:rFonts w:ascii="Times New Roman" w:hAnsi="Times New Roman"/>
          <w:sz w:val="40"/>
          <w:szCs w:val="40"/>
        </w:rPr>
      </w:pPr>
    </w:p>
    <w:p w:rsidR="00D90CD3" w:rsidRDefault="00D90CD3">
      <w:pPr>
        <w:pStyle w:val="Body"/>
        <w:jc w:val="center"/>
        <w:rPr>
          <w:rFonts w:ascii="Times New Roman" w:hAnsi="Times New Roman"/>
          <w:sz w:val="40"/>
          <w:szCs w:val="40"/>
        </w:rPr>
      </w:pPr>
    </w:p>
    <w:p w:rsidR="00D90CD3" w:rsidRDefault="00D90CD3" w:rsidP="00D569EE">
      <w:pPr>
        <w:pStyle w:val="Body"/>
        <w:rPr>
          <w:rFonts w:ascii="Times New Roman" w:hAnsi="Times New Roman"/>
          <w:sz w:val="40"/>
          <w:szCs w:val="40"/>
        </w:rPr>
      </w:pPr>
    </w:p>
    <w:p w:rsidR="00D90CD3" w:rsidRDefault="00D90CD3">
      <w:pPr>
        <w:pStyle w:val="Body"/>
        <w:jc w:val="center"/>
        <w:rPr>
          <w:rFonts w:ascii="Times New Roman" w:hAnsi="Times New Roman"/>
          <w:sz w:val="40"/>
          <w:szCs w:val="40"/>
        </w:rPr>
      </w:pPr>
    </w:p>
    <w:p w:rsidR="003F2CAD" w:rsidRPr="00D90CD3" w:rsidRDefault="0098714D">
      <w:pPr>
        <w:pStyle w:val="Body"/>
        <w:jc w:val="center"/>
        <w:rPr>
          <w:rFonts w:ascii="Times New Roman" w:eastAsia="Times New Roman" w:hAnsi="Times New Roman" w:cs="Times New Roman"/>
          <w:sz w:val="72"/>
          <w:szCs w:val="72"/>
        </w:rPr>
      </w:pPr>
      <w:r w:rsidRPr="00D90CD3">
        <w:rPr>
          <w:rFonts w:ascii="Times New Roman" w:hAnsi="Times New Roman"/>
          <w:sz w:val="72"/>
          <w:szCs w:val="72"/>
        </w:rPr>
        <w:t>Stanton Lacy Parish Plan</w:t>
      </w:r>
    </w:p>
    <w:p w:rsidR="003F2CAD" w:rsidRPr="00D90CD3" w:rsidRDefault="0098714D">
      <w:pPr>
        <w:pStyle w:val="Body"/>
        <w:jc w:val="center"/>
        <w:rPr>
          <w:rFonts w:ascii="Times New Roman" w:eastAsia="Times New Roman" w:hAnsi="Times New Roman" w:cs="Times New Roman"/>
          <w:sz w:val="72"/>
          <w:szCs w:val="72"/>
        </w:rPr>
      </w:pPr>
      <w:r w:rsidRPr="00D90CD3">
        <w:rPr>
          <w:rFonts w:ascii="Times New Roman" w:hAnsi="Times New Roman"/>
          <w:sz w:val="72"/>
          <w:szCs w:val="72"/>
        </w:rPr>
        <w:t>2017</w:t>
      </w:r>
    </w:p>
    <w:p w:rsidR="00D90CD3" w:rsidRDefault="00D90CD3">
      <w:pPr>
        <w:pStyle w:val="Body"/>
        <w:jc w:val="center"/>
        <w:rPr>
          <w:rFonts w:ascii="Times New Roman" w:hAnsi="Times New Roman"/>
          <w:b/>
          <w:bCs/>
          <w:sz w:val="32"/>
          <w:szCs w:val="32"/>
        </w:rPr>
      </w:pPr>
    </w:p>
    <w:p w:rsidR="00D90CD3" w:rsidRDefault="00D90CD3">
      <w:pPr>
        <w:pStyle w:val="Body"/>
        <w:jc w:val="center"/>
        <w:rPr>
          <w:rFonts w:ascii="Times New Roman" w:hAnsi="Times New Roman"/>
          <w:b/>
          <w:bCs/>
          <w:sz w:val="32"/>
          <w:szCs w:val="32"/>
        </w:rPr>
      </w:pPr>
      <w:r>
        <w:rPr>
          <w:rFonts w:ascii="Times New Roman" w:hAnsi="Times New Roman"/>
          <w:b/>
          <w:bCs/>
          <w:noProof/>
          <w:sz w:val="32"/>
          <w:szCs w:val="32"/>
        </w:rPr>
        <w:drawing>
          <wp:inline distT="0" distB="0" distL="0" distR="0">
            <wp:extent cx="5727700" cy="199009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NTON LACY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990090"/>
                    </a:xfrm>
                    <a:prstGeom prst="rect">
                      <a:avLst/>
                    </a:prstGeom>
                  </pic:spPr>
                </pic:pic>
              </a:graphicData>
            </a:graphic>
          </wp:inline>
        </w:drawing>
      </w:r>
    </w:p>
    <w:p w:rsidR="00D90CD3" w:rsidRDefault="00D90CD3">
      <w:pPr>
        <w:pStyle w:val="Body"/>
        <w:jc w:val="center"/>
        <w:rPr>
          <w:rFonts w:ascii="Times New Roman" w:hAnsi="Times New Roman"/>
          <w:b/>
          <w:bCs/>
          <w:sz w:val="32"/>
          <w:szCs w:val="32"/>
        </w:rPr>
      </w:pPr>
    </w:p>
    <w:p w:rsidR="00D90CD3" w:rsidRDefault="00D90CD3">
      <w:pPr>
        <w:pStyle w:val="Body"/>
        <w:jc w:val="center"/>
        <w:rPr>
          <w:rFonts w:ascii="Times New Roman" w:hAnsi="Times New Roman"/>
          <w:b/>
          <w:bCs/>
          <w:sz w:val="32"/>
          <w:szCs w:val="32"/>
        </w:rPr>
      </w:pPr>
    </w:p>
    <w:p w:rsidR="00D90CD3" w:rsidRDefault="00D90CD3">
      <w:pPr>
        <w:pStyle w:val="Body"/>
        <w:jc w:val="center"/>
        <w:rPr>
          <w:rFonts w:ascii="Times New Roman" w:hAnsi="Times New Roman"/>
          <w:b/>
          <w:bCs/>
          <w:sz w:val="32"/>
          <w:szCs w:val="32"/>
        </w:rPr>
      </w:pPr>
    </w:p>
    <w:p w:rsidR="00D90CD3" w:rsidRDefault="00D90CD3">
      <w:pPr>
        <w:pStyle w:val="Body"/>
        <w:jc w:val="center"/>
        <w:rPr>
          <w:rFonts w:ascii="Times New Roman" w:hAnsi="Times New Roman"/>
          <w:b/>
          <w:bCs/>
          <w:sz w:val="32"/>
          <w:szCs w:val="32"/>
        </w:rPr>
      </w:pPr>
    </w:p>
    <w:p w:rsidR="00D90CD3" w:rsidRDefault="00D90CD3">
      <w:pPr>
        <w:pStyle w:val="Body"/>
        <w:jc w:val="center"/>
        <w:rPr>
          <w:rFonts w:ascii="Times New Roman" w:hAnsi="Times New Roman"/>
          <w:b/>
          <w:bCs/>
          <w:sz w:val="32"/>
          <w:szCs w:val="32"/>
        </w:rPr>
      </w:pPr>
    </w:p>
    <w:p w:rsidR="00D90CD3" w:rsidRDefault="00D90CD3">
      <w:pPr>
        <w:pStyle w:val="Body"/>
        <w:jc w:val="center"/>
        <w:rPr>
          <w:rFonts w:ascii="Times New Roman" w:hAnsi="Times New Roman"/>
          <w:b/>
          <w:bCs/>
          <w:sz w:val="32"/>
          <w:szCs w:val="32"/>
        </w:rPr>
      </w:pPr>
    </w:p>
    <w:p w:rsidR="003F2CAD" w:rsidRDefault="0098714D">
      <w:pPr>
        <w:pStyle w:val="Body"/>
        <w:jc w:val="center"/>
        <w:rPr>
          <w:rFonts w:ascii="Times New Roman" w:eastAsia="Times New Roman" w:hAnsi="Times New Roman" w:cs="Times New Roman"/>
          <w:b/>
          <w:bCs/>
          <w:sz w:val="32"/>
          <w:szCs w:val="32"/>
        </w:rPr>
      </w:pPr>
      <w:r>
        <w:rPr>
          <w:rFonts w:ascii="Times New Roman" w:hAnsi="Times New Roman"/>
          <w:b/>
          <w:bCs/>
          <w:sz w:val="32"/>
          <w:szCs w:val="32"/>
        </w:rPr>
        <w:lastRenderedPageBreak/>
        <w:t>Summary</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The Parish Plan for Stanton Lacy Parish is</w:t>
      </w:r>
      <w:r w:rsidR="000A0399">
        <w:rPr>
          <w:rFonts w:ascii="Times New Roman" w:hAnsi="Times New Roman"/>
          <w:sz w:val="28"/>
          <w:szCs w:val="28"/>
        </w:rPr>
        <w:t xml:space="preserve"> based on the responses of the r</w:t>
      </w:r>
      <w:r>
        <w:rPr>
          <w:rFonts w:ascii="Times New Roman" w:hAnsi="Times New Roman"/>
          <w:sz w:val="28"/>
          <w:szCs w:val="28"/>
        </w:rPr>
        <w:t>esidents of the Parish, in a survey undertaken</w:t>
      </w:r>
      <w:r w:rsidR="00CF620D" w:rsidRPr="00A17B73">
        <w:rPr>
          <w:rFonts w:ascii="Times New Roman" w:hAnsi="Times New Roman"/>
          <w:sz w:val="28"/>
          <w:szCs w:val="28"/>
        </w:rPr>
        <w:t xml:space="preserve"> in</w:t>
      </w:r>
      <w:r>
        <w:rPr>
          <w:rFonts w:ascii="Times New Roman" w:hAnsi="Times New Roman"/>
          <w:sz w:val="28"/>
          <w:szCs w:val="28"/>
        </w:rPr>
        <w:t xml:space="preserve"> 201</w:t>
      </w:r>
      <w:r w:rsidR="00281A19">
        <w:rPr>
          <w:rFonts w:ascii="Times New Roman" w:hAnsi="Times New Roman"/>
          <w:sz w:val="28"/>
          <w:szCs w:val="28"/>
        </w:rPr>
        <w:t>3</w:t>
      </w:r>
      <w:r w:rsidR="00D90CD3">
        <w:rPr>
          <w:rFonts w:ascii="Times New Roman" w:hAnsi="Times New Roman"/>
          <w:sz w:val="28"/>
          <w:szCs w:val="28"/>
        </w:rPr>
        <w:t xml:space="preserve">. </w:t>
      </w:r>
      <w:r>
        <w:rPr>
          <w:rFonts w:ascii="Times New Roman" w:hAnsi="Times New Roman"/>
          <w:sz w:val="28"/>
          <w:szCs w:val="28"/>
        </w:rPr>
        <w:t>The survey was designed to establish what the resident</w:t>
      </w:r>
      <w:r w:rsidR="00FB77DC">
        <w:rPr>
          <w:rFonts w:ascii="Times New Roman" w:hAnsi="Times New Roman"/>
          <w:sz w:val="28"/>
          <w:szCs w:val="28"/>
        </w:rPr>
        <w:t>’</w:t>
      </w:r>
      <w:r>
        <w:rPr>
          <w:rFonts w:ascii="Times New Roman" w:hAnsi="Times New Roman"/>
          <w:sz w:val="28"/>
          <w:szCs w:val="28"/>
        </w:rPr>
        <w:t>s opinions were about the Social, Economic and Environment issues relating to and at Parish level in relation to the future needs/aspiration of the Parish</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Key issues which emerged are:</w:t>
      </w:r>
    </w:p>
    <w:p w:rsidR="003F2CAD" w:rsidRDefault="0098714D">
      <w:pPr>
        <w:pStyle w:val="ListParagraph"/>
        <w:numPr>
          <w:ilvl w:val="0"/>
          <w:numId w:val="2"/>
        </w:numPr>
        <w:rPr>
          <w:rFonts w:ascii="Times New Roman" w:eastAsia="Times New Roman" w:hAnsi="Times New Roman" w:cs="Times New Roman"/>
          <w:sz w:val="28"/>
          <w:szCs w:val="28"/>
        </w:rPr>
      </w:pPr>
      <w:r>
        <w:rPr>
          <w:rFonts w:ascii="Times New Roman" w:hAnsi="Times New Roman"/>
          <w:sz w:val="28"/>
          <w:szCs w:val="28"/>
        </w:rPr>
        <w:t xml:space="preserve">Broadband speeds and mobile phone coverage are consistently very poor across the whole Parish area; this is likely to adversely impact economic sustainability and development in the Parish. </w:t>
      </w:r>
    </w:p>
    <w:p w:rsidR="003F2CAD" w:rsidRPr="0012574F" w:rsidRDefault="0098714D" w:rsidP="0012574F">
      <w:pPr>
        <w:pStyle w:val="ListParagraph"/>
        <w:numPr>
          <w:ilvl w:val="0"/>
          <w:numId w:val="2"/>
        </w:numPr>
        <w:rPr>
          <w:rFonts w:ascii="Times New Roman" w:eastAsia="Times New Roman" w:hAnsi="Times New Roman" w:cs="Times New Roman"/>
          <w:sz w:val="28"/>
          <w:szCs w:val="28"/>
        </w:rPr>
      </w:pPr>
      <w:r w:rsidRPr="0012574F">
        <w:rPr>
          <w:rFonts w:ascii="Times New Roman" w:hAnsi="Times New Roman"/>
          <w:sz w:val="28"/>
          <w:szCs w:val="28"/>
        </w:rPr>
        <w:t xml:space="preserve">No local services </w:t>
      </w:r>
      <w:r w:rsidR="00CF620D" w:rsidRPr="00A17B73">
        <w:rPr>
          <w:rFonts w:ascii="Times New Roman" w:hAnsi="Times New Roman"/>
          <w:sz w:val="28"/>
          <w:szCs w:val="28"/>
        </w:rPr>
        <w:t>available</w:t>
      </w:r>
      <w:r w:rsidR="00CF620D">
        <w:rPr>
          <w:rFonts w:ascii="Times New Roman" w:hAnsi="Times New Roman"/>
          <w:sz w:val="28"/>
          <w:szCs w:val="28"/>
        </w:rPr>
        <w:t xml:space="preserve"> </w:t>
      </w:r>
      <w:r w:rsidRPr="0012574F">
        <w:rPr>
          <w:rFonts w:ascii="Times New Roman" w:hAnsi="Times New Roman"/>
          <w:sz w:val="28"/>
          <w:szCs w:val="28"/>
        </w:rPr>
        <w:t xml:space="preserve">(assumed </w:t>
      </w:r>
      <w:r w:rsidR="00D90CD3">
        <w:rPr>
          <w:rFonts w:ascii="Times New Roman" w:hAnsi="Times New Roman"/>
          <w:sz w:val="28"/>
          <w:szCs w:val="28"/>
        </w:rPr>
        <w:t>to be in relation to Health etc</w:t>
      </w:r>
      <w:r w:rsidRPr="0012574F">
        <w:rPr>
          <w:rFonts w:ascii="Times New Roman" w:hAnsi="Times New Roman"/>
          <w:sz w:val="28"/>
          <w:szCs w:val="28"/>
        </w:rPr>
        <w:t xml:space="preserve">).  </w:t>
      </w:r>
    </w:p>
    <w:p w:rsidR="003F2CAD" w:rsidRDefault="00D90CD3">
      <w:pPr>
        <w:pStyle w:val="ListParagraph"/>
        <w:numPr>
          <w:ilvl w:val="0"/>
          <w:numId w:val="2"/>
        </w:numPr>
        <w:rPr>
          <w:rFonts w:ascii="Times New Roman" w:eastAsia="Times New Roman" w:hAnsi="Times New Roman" w:cs="Times New Roman"/>
          <w:sz w:val="28"/>
          <w:szCs w:val="28"/>
        </w:rPr>
      </w:pPr>
      <w:r>
        <w:rPr>
          <w:rFonts w:ascii="Times New Roman" w:hAnsi="Times New Roman"/>
          <w:sz w:val="28"/>
          <w:szCs w:val="28"/>
        </w:rPr>
        <w:t>A desire</w:t>
      </w:r>
      <w:r w:rsidR="0098714D">
        <w:rPr>
          <w:rFonts w:ascii="Times New Roman" w:hAnsi="Times New Roman"/>
          <w:sz w:val="28"/>
          <w:szCs w:val="28"/>
        </w:rPr>
        <w:t xml:space="preserve"> for some </w:t>
      </w:r>
      <w:r w:rsidR="0098714D" w:rsidRPr="00A17B73">
        <w:rPr>
          <w:rFonts w:ascii="Times New Roman" w:hAnsi="Times New Roman"/>
          <w:sz w:val="28"/>
          <w:szCs w:val="28"/>
        </w:rPr>
        <w:t>small to medium sized housing</w:t>
      </w:r>
      <w:r w:rsidR="0098714D">
        <w:rPr>
          <w:rFonts w:ascii="Times New Roman" w:hAnsi="Times New Roman"/>
          <w:sz w:val="28"/>
          <w:szCs w:val="28"/>
        </w:rPr>
        <w:t xml:space="preserve"> was identified, with redevelopment of derelict sites seen as a preferred solution. </w:t>
      </w:r>
    </w:p>
    <w:p w:rsidR="003F2CAD" w:rsidRDefault="0098714D">
      <w:pPr>
        <w:pStyle w:val="ListParagraph"/>
        <w:numPr>
          <w:ilvl w:val="0"/>
          <w:numId w:val="2"/>
        </w:numPr>
        <w:rPr>
          <w:rFonts w:ascii="Times New Roman" w:eastAsia="Times New Roman" w:hAnsi="Times New Roman" w:cs="Times New Roman"/>
          <w:sz w:val="28"/>
          <w:szCs w:val="28"/>
        </w:rPr>
      </w:pPr>
      <w:r>
        <w:rPr>
          <w:rFonts w:ascii="Times New Roman" w:hAnsi="Times New Roman"/>
          <w:sz w:val="28"/>
          <w:szCs w:val="28"/>
        </w:rPr>
        <w:t>Improved local communication required - being addressed through the Parish website, Village Hall Facebook page and improved notice board displays.</w:t>
      </w:r>
    </w:p>
    <w:p w:rsidR="003F2CAD" w:rsidRDefault="0098714D">
      <w:pPr>
        <w:pStyle w:val="ListParagraph"/>
        <w:numPr>
          <w:ilvl w:val="0"/>
          <w:numId w:val="2"/>
        </w:numPr>
        <w:rPr>
          <w:rFonts w:ascii="Times New Roman" w:eastAsia="Times New Roman" w:hAnsi="Times New Roman" w:cs="Times New Roman"/>
          <w:sz w:val="28"/>
          <w:szCs w:val="28"/>
        </w:rPr>
      </w:pPr>
      <w:r>
        <w:rPr>
          <w:rFonts w:ascii="Times New Roman" w:hAnsi="Times New Roman"/>
          <w:sz w:val="28"/>
          <w:szCs w:val="28"/>
        </w:rPr>
        <w:t xml:space="preserve">The need to provide for access and upkeep to the local environment </w:t>
      </w:r>
    </w:p>
    <w:p w:rsidR="003F2CAD" w:rsidRDefault="0098714D">
      <w:pPr>
        <w:pStyle w:val="ListParagraph"/>
        <w:numPr>
          <w:ilvl w:val="0"/>
          <w:numId w:val="2"/>
        </w:numPr>
        <w:rPr>
          <w:rFonts w:ascii="Times New Roman" w:eastAsia="Times New Roman" w:hAnsi="Times New Roman" w:cs="Times New Roman"/>
          <w:sz w:val="28"/>
          <w:szCs w:val="28"/>
        </w:rPr>
      </w:pPr>
      <w:r>
        <w:rPr>
          <w:rFonts w:ascii="Times New Roman" w:hAnsi="Times New Roman"/>
          <w:sz w:val="28"/>
          <w:szCs w:val="28"/>
        </w:rPr>
        <w:t>The need to assist in the provision/support for increased leisure and social activities within the Parish</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The Plan confirms the desires and fu</w:t>
      </w:r>
      <w:r w:rsidR="000A0399">
        <w:rPr>
          <w:rFonts w:ascii="Times New Roman" w:hAnsi="Times New Roman"/>
          <w:sz w:val="28"/>
          <w:szCs w:val="28"/>
        </w:rPr>
        <w:t>ture needs as perceived by the r</w:t>
      </w:r>
      <w:r>
        <w:rPr>
          <w:rFonts w:ascii="Times New Roman" w:hAnsi="Times New Roman"/>
          <w:sz w:val="28"/>
          <w:szCs w:val="28"/>
        </w:rPr>
        <w:t xml:space="preserve">esidents of the Parish.  The Plan should be used as a guide / roadmap by those wishing to become a part of the community, or to make changes to/within the Parish, or those administering the Parish at local or County level. </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 xml:space="preserve">The Parish Council will undertake an annual review of plan </w:t>
      </w:r>
      <w:r w:rsidRPr="00A17B73">
        <w:rPr>
          <w:rFonts w:ascii="Times New Roman" w:hAnsi="Times New Roman"/>
          <w:sz w:val="28"/>
          <w:szCs w:val="28"/>
        </w:rPr>
        <w:t xml:space="preserve">progress and </w:t>
      </w:r>
      <w:r w:rsidR="00A17B73" w:rsidRPr="00A17B73">
        <w:rPr>
          <w:rFonts w:ascii="Times New Roman" w:hAnsi="Times New Roman"/>
          <w:sz w:val="28"/>
          <w:szCs w:val="28"/>
        </w:rPr>
        <w:t>instigate</w:t>
      </w:r>
      <w:r w:rsidR="00CF620D" w:rsidRPr="00A17B73">
        <w:rPr>
          <w:rFonts w:ascii="Times New Roman" w:hAnsi="Times New Roman"/>
          <w:sz w:val="28"/>
          <w:szCs w:val="28"/>
        </w:rPr>
        <w:t xml:space="preserve"> </w:t>
      </w:r>
      <w:r w:rsidRPr="00A17B73">
        <w:rPr>
          <w:rFonts w:ascii="Times New Roman" w:hAnsi="Times New Roman"/>
          <w:sz w:val="28"/>
          <w:szCs w:val="28"/>
        </w:rPr>
        <w:t>update</w:t>
      </w:r>
      <w:r w:rsidR="00A17B73" w:rsidRPr="00A17B73">
        <w:rPr>
          <w:rFonts w:ascii="Times New Roman" w:hAnsi="Times New Roman"/>
          <w:sz w:val="28"/>
          <w:szCs w:val="28"/>
        </w:rPr>
        <w:t>s to</w:t>
      </w:r>
      <w:r w:rsidRPr="00A17B73">
        <w:rPr>
          <w:rFonts w:ascii="Times New Roman" w:hAnsi="Times New Roman"/>
          <w:sz w:val="28"/>
          <w:szCs w:val="28"/>
        </w:rPr>
        <w:t xml:space="preserve"> the plan as necessary.</w:t>
      </w:r>
      <w:r>
        <w:rPr>
          <w:rFonts w:ascii="Times New Roman" w:hAnsi="Times New Roman"/>
          <w:sz w:val="28"/>
          <w:szCs w:val="28"/>
        </w:rPr>
        <w:t xml:space="preserve"> This will be reported at the Annual Parish Council Meeting.</w:t>
      </w:r>
    </w:p>
    <w:p w:rsidR="003F2CAD" w:rsidRDefault="003F2CAD">
      <w:pPr>
        <w:pStyle w:val="Body"/>
        <w:rPr>
          <w:rFonts w:ascii="Times New Roman" w:eastAsia="Times New Roman" w:hAnsi="Times New Roman" w:cs="Times New Roman"/>
          <w:sz w:val="32"/>
          <w:szCs w:val="32"/>
        </w:rPr>
      </w:pPr>
    </w:p>
    <w:p w:rsidR="00D90CD3" w:rsidRDefault="00D90CD3">
      <w:pPr>
        <w:pStyle w:val="Body"/>
        <w:rPr>
          <w:rFonts w:ascii="Times New Roman" w:hAnsi="Times New Roman"/>
          <w:b/>
          <w:bCs/>
          <w:sz w:val="32"/>
          <w:szCs w:val="32"/>
        </w:rPr>
      </w:pPr>
    </w:p>
    <w:p w:rsidR="00A17B73" w:rsidRDefault="00A17B73">
      <w:pPr>
        <w:pStyle w:val="Body"/>
        <w:rPr>
          <w:rFonts w:ascii="Times New Roman" w:hAnsi="Times New Roman"/>
          <w:b/>
          <w:bCs/>
          <w:sz w:val="32"/>
          <w:szCs w:val="32"/>
        </w:rPr>
      </w:pPr>
    </w:p>
    <w:p w:rsidR="003F2CAD" w:rsidRDefault="0098714D">
      <w:pPr>
        <w:pStyle w:val="Body"/>
        <w:rPr>
          <w:rFonts w:ascii="Times New Roman" w:eastAsia="Times New Roman" w:hAnsi="Times New Roman" w:cs="Times New Roman"/>
          <w:b/>
          <w:bCs/>
          <w:sz w:val="32"/>
          <w:szCs w:val="32"/>
        </w:rPr>
      </w:pPr>
      <w:r>
        <w:rPr>
          <w:rFonts w:ascii="Times New Roman" w:hAnsi="Times New Roman"/>
          <w:b/>
          <w:bCs/>
          <w:sz w:val="32"/>
          <w:szCs w:val="32"/>
        </w:rPr>
        <w:lastRenderedPageBreak/>
        <w:t>Background</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The Core Strategy Development Plan adopted by Shropshire council in 2011 is a key part of the Shropshire Local Development Framework and sets out how Shropshire is expected to evolve over the period to 2026.</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 xml:space="preserve">This Parish </w:t>
      </w:r>
      <w:r w:rsidR="000A0399">
        <w:rPr>
          <w:rFonts w:ascii="Times New Roman" w:hAnsi="Times New Roman"/>
          <w:sz w:val="28"/>
          <w:szCs w:val="28"/>
        </w:rPr>
        <w:t xml:space="preserve">Plan will enable the Parish Council to respond to consultations and planning applications based on the </w:t>
      </w:r>
      <w:r>
        <w:rPr>
          <w:rFonts w:ascii="Times New Roman" w:hAnsi="Times New Roman"/>
          <w:sz w:val="28"/>
          <w:szCs w:val="28"/>
        </w:rPr>
        <w:t xml:space="preserve">views, wishes, needs and opinions of the whole community to cover the social, economic and environmental issues that are relevant to the community. </w:t>
      </w:r>
    </w:p>
    <w:p w:rsidR="00D90CD3" w:rsidRDefault="00D90CD3">
      <w:pPr>
        <w:pStyle w:val="Body"/>
        <w:rPr>
          <w:rFonts w:ascii="Times New Roman" w:eastAsia="Times New Roman" w:hAnsi="Times New Roman" w:cs="Times New Roman"/>
          <w:sz w:val="28"/>
          <w:szCs w:val="28"/>
        </w:rPr>
      </w:pPr>
    </w:p>
    <w:p w:rsidR="003F2CAD" w:rsidRDefault="00D90CD3">
      <w:pPr>
        <w:pStyle w:val="Body"/>
        <w:rPr>
          <w:rFonts w:ascii="Times New Roman" w:eastAsia="Times New Roman" w:hAnsi="Times New Roman" w:cs="Times New Roman"/>
          <w:b/>
          <w:bCs/>
          <w:sz w:val="32"/>
          <w:szCs w:val="32"/>
        </w:rPr>
      </w:pPr>
      <w:r>
        <w:rPr>
          <w:rFonts w:ascii="Times New Roman" w:hAnsi="Times New Roman"/>
          <w:b/>
          <w:bCs/>
          <w:sz w:val="32"/>
          <w:szCs w:val="32"/>
        </w:rPr>
        <w:t>Parish Setting</w:t>
      </w:r>
      <w:r w:rsidR="0098714D">
        <w:rPr>
          <w:rFonts w:ascii="Times New Roman" w:hAnsi="Times New Roman"/>
          <w:b/>
          <w:bCs/>
          <w:sz w:val="32"/>
          <w:szCs w:val="32"/>
        </w:rPr>
        <w:t xml:space="preserve"> and Demographics</w:t>
      </w:r>
    </w:p>
    <w:p w:rsidR="003F2CAD" w:rsidRDefault="0098714D">
      <w:pPr>
        <w:pStyle w:val="Body"/>
        <w:rPr>
          <w:rFonts w:ascii="Times New Roman" w:eastAsia="Times New Roman" w:hAnsi="Times New Roman" w:cs="Times New Roman"/>
          <w:sz w:val="32"/>
          <w:szCs w:val="32"/>
        </w:rPr>
      </w:pPr>
      <w:r>
        <w:rPr>
          <w:rFonts w:ascii="Times New Roman" w:eastAsia="Times New Roman" w:hAnsi="Times New Roman" w:cs="Times New Roman"/>
          <w:noProof/>
          <w:sz w:val="32"/>
          <w:szCs w:val="32"/>
        </w:rPr>
        <w:drawing>
          <wp:inline distT="0" distB="0" distL="0" distR="0">
            <wp:extent cx="5402678" cy="5401586"/>
            <wp:effectExtent l="0" t="0" r="0" b="0"/>
            <wp:docPr id="1073741825" name="officeArt object" descr="StantonLacymap.emf"/>
            <wp:cNvGraphicFramePr/>
            <a:graphic xmlns:a="http://schemas.openxmlformats.org/drawingml/2006/main">
              <a:graphicData uri="http://schemas.openxmlformats.org/drawingml/2006/picture">
                <pic:pic xmlns:pic="http://schemas.openxmlformats.org/drawingml/2006/picture">
                  <pic:nvPicPr>
                    <pic:cNvPr id="1073741825" name="StantonLacymap.emf" descr="StantonLacymap.emf"/>
                    <pic:cNvPicPr>
                      <a:picLocks noChangeAspect="1"/>
                    </pic:cNvPicPr>
                  </pic:nvPicPr>
                  <pic:blipFill>
                    <a:blip r:embed="rId9">
                      <a:extLst/>
                    </a:blip>
                    <a:stretch>
                      <a:fillRect/>
                    </a:stretch>
                  </pic:blipFill>
                  <pic:spPr>
                    <a:xfrm>
                      <a:off x="0" y="0"/>
                      <a:ext cx="5402678" cy="5401586"/>
                    </a:xfrm>
                    <a:prstGeom prst="rect">
                      <a:avLst/>
                    </a:prstGeom>
                    <a:ln w="12700" cap="flat">
                      <a:noFill/>
                      <a:miter lim="400000"/>
                    </a:ln>
                    <a:effectLst/>
                  </pic:spPr>
                </pic:pic>
              </a:graphicData>
            </a:graphic>
          </wp:inline>
        </w:drawing>
      </w:r>
    </w:p>
    <w:p w:rsidR="00D90CD3" w:rsidRDefault="00D90CD3">
      <w:pPr>
        <w:pStyle w:val="Body"/>
        <w:rPr>
          <w:rFonts w:ascii="Times New Roman" w:hAnsi="Times New Roman"/>
          <w:sz w:val="28"/>
          <w:szCs w:val="28"/>
        </w:rPr>
      </w:pPr>
    </w:p>
    <w:p w:rsidR="00D90CD3" w:rsidRDefault="00D90CD3">
      <w:pPr>
        <w:pStyle w:val="Body"/>
        <w:rPr>
          <w:rFonts w:ascii="Times New Roman" w:hAnsi="Times New Roman"/>
          <w:sz w:val="28"/>
          <w:szCs w:val="28"/>
        </w:rPr>
      </w:pP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 xml:space="preserve">Stanton Lacy Parish is located in South Shropshire, some 2km north of Ludlow. The parish is rural in nature and covers 9 square miles, the majority of which is within the Shropshire Hills Area of Outstanding Natural Beauty (AONB).  </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The Parish is still largely agricultural, made up of the village of Stanton Lacy and small settlements that include:</w:t>
      </w:r>
    </w:p>
    <w:p w:rsidR="003F2CAD" w:rsidRDefault="0098714D">
      <w:pPr>
        <w:pStyle w:val="Body"/>
        <w:numPr>
          <w:ilvl w:val="0"/>
          <w:numId w:val="4"/>
        </w:numPr>
        <w:spacing w:after="0" w:line="240" w:lineRule="auto"/>
        <w:rPr>
          <w:rFonts w:ascii="Times New Roman" w:eastAsia="Times New Roman" w:hAnsi="Times New Roman" w:cs="Times New Roman"/>
          <w:sz w:val="28"/>
          <w:szCs w:val="28"/>
        </w:rPr>
      </w:pPr>
      <w:r>
        <w:rPr>
          <w:rFonts w:ascii="Times New Roman" w:hAnsi="Times New Roman"/>
          <w:sz w:val="28"/>
          <w:szCs w:val="28"/>
        </w:rPr>
        <w:t>Vernolds Common (part of)</w:t>
      </w:r>
    </w:p>
    <w:p w:rsidR="003F2CAD" w:rsidRDefault="0098714D">
      <w:pPr>
        <w:pStyle w:val="Body"/>
        <w:numPr>
          <w:ilvl w:val="0"/>
          <w:numId w:val="4"/>
        </w:numPr>
        <w:spacing w:after="0" w:line="240" w:lineRule="auto"/>
        <w:rPr>
          <w:rFonts w:ascii="Times New Roman" w:eastAsia="Times New Roman" w:hAnsi="Times New Roman" w:cs="Times New Roman"/>
          <w:sz w:val="28"/>
          <w:szCs w:val="28"/>
        </w:rPr>
      </w:pPr>
      <w:r>
        <w:rPr>
          <w:rFonts w:ascii="Times New Roman" w:hAnsi="Times New Roman"/>
          <w:sz w:val="28"/>
          <w:szCs w:val="28"/>
        </w:rPr>
        <w:t>The Hope</w:t>
      </w:r>
    </w:p>
    <w:p w:rsidR="003F2CAD" w:rsidRDefault="0098714D">
      <w:pPr>
        <w:pStyle w:val="Body"/>
        <w:numPr>
          <w:ilvl w:val="0"/>
          <w:numId w:val="4"/>
        </w:numPr>
        <w:spacing w:after="0" w:line="240" w:lineRule="auto"/>
        <w:rPr>
          <w:rFonts w:ascii="Times New Roman" w:eastAsia="Times New Roman" w:hAnsi="Times New Roman" w:cs="Times New Roman"/>
          <w:sz w:val="28"/>
          <w:szCs w:val="28"/>
        </w:rPr>
      </w:pPr>
      <w:r>
        <w:rPr>
          <w:rFonts w:ascii="Times New Roman" w:hAnsi="Times New Roman"/>
          <w:sz w:val="28"/>
          <w:szCs w:val="28"/>
        </w:rPr>
        <w:t>Lower Hayton</w:t>
      </w:r>
    </w:p>
    <w:p w:rsidR="003F2CAD" w:rsidRDefault="0098714D">
      <w:pPr>
        <w:pStyle w:val="Body"/>
        <w:numPr>
          <w:ilvl w:val="0"/>
          <w:numId w:val="4"/>
        </w:numPr>
        <w:spacing w:after="0" w:line="240" w:lineRule="auto"/>
        <w:rPr>
          <w:rFonts w:ascii="Times New Roman" w:eastAsia="Times New Roman" w:hAnsi="Times New Roman" w:cs="Times New Roman"/>
          <w:sz w:val="28"/>
          <w:szCs w:val="28"/>
        </w:rPr>
      </w:pPr>
      <w:r>
        <w:rPr>
          <w:rFonts w:ascii="Times New Roman" w:hAnsi="Times New Roman"/>
          <w:sz w:val="28"/>
          <w:szCs w:val="28"/>
        </w:rPr>
        <w:t>Upper Hayton</w:t>
      </w:r>
    </w:p>
    <w:p w:rsidR="003F2CAD" w:rsidRDefault="0098714D">
      <w:pPr>
        <w:pStyle w:val="Body"/>
        <w:numPr>
          <w:ilvl w:val="0"/>
          <w:numId w:val="4"/>
        </w:numPr>
        <w:spacing w:after="0" w:line="240" w:lineRule="auto"/>
        <w:rPr>
          <w:rFonts w:ascii="Times New Roman" w:eastAsia="Times New Roman" w:hAnsi="Times New Roman" w:cs="Times New Roman"/>
          <w:sz w:val="28"/>
          <w:szCs w:val="28"/>
        </w:rPr>
      </w:pPr>
      <w:r>
        <w:rPr>
          <w:rFonts w:ascii="Times New Roman" w:hAnsi="Times New Roman"/>
          <w:sz w:val="28"/>
          <w:szCs w:val="28"/>
        </w:rPr>
        <w:t>Hayton's Bent - location of Stanton Lacy Village Hall</w:t>
      </w:r>
    </w:p>
    <w:p w:rsidR="003F2CAD" w:rsidRDefault="0098714D">
      <w:pPr>
        <w:pStyle w:val="Body"/>
        <w:numPr>
          <w:ilvl w:val="0"/>
          <w:numId w:val="4"/>
        </w:numPr>
        <w:spacing w:after="0" w:line="240" w:lineRule="auto"/>
        <w:rPr>
          <w:rFonts w:ascii="Times New Roman" w:eastAsia="Times New Roman" w:hAnsi="Times New Roman" w:cs="Times New Roman"/>
          <w:sz w:val="28"/>
          <w:szCs w:val="28"/>
          <w:lang w:val="da-DK"/>
        </w:rPr>
      </w:pPr>
      <w:r>
        <w:rPr>
          <w:rFonts w:ascii="Times New Roman" w:hAnsi="Times New Roman"/>
          <w:sz w:val="28"/>
          <w:szCs w:val="28"/>
          <w:lang w:val="da-DK"/>
        </w:rPr>
        <w:t>Downton</w:t>
      </w:r>
    </w:p>
    <w:p w:rsidR="00281A19" w:rsidRPr="00281A19" w:rsidRDefault="0098714D" w:rsidP="00281A19">
      <w:pPr>
        <w:pStyle w:val="Body"/>
        <w:numPr>
          <w:ilvl w:val="0"/>
          <w:numId w:val="4"/>
        </w:numPr>
        <w:spacing w:after="0" w:line="240" w:lineRule="auto"/>
        <w:rPr>
          <w:rFonts w:ascii="Times New Roman" w:eastAsia="Times New Roman" w:hAnsi="Times New Roman" w:cs="Times New Roman"/>
          <w:color w:val="auto"/>
          <w:sz w:val="28"/>
          <w:szCs w:val="28"/>
          <w:lang w:val="de-DE"/>
        </w:rPr>
      </w:pPr>
      <w:r w:rsidRPr="00281A19">
        <w:rPr>
          <w:rFonts w:ascii="Times New Roman" w:hAnsi="Times New Roman"/>
          <w:color w:val="auto"/>
          <w:sz w:val="28"/>
          <w:szCs w:val="28"/>
        </w:rPr>
        <w:t xml:space="preserve">Hopton Gate  </w:t>
      </w:r>
    </w:p>
    <w:p w:rsidR="003F2CAD" w:rsidRPr="00281A19" w:rsidRDefault="0098714D" w:rsidP="00281A19">
      <w:pPr>
        <w:pStyle w:val="Body"/>
        <w:numPr>
          <w:ilvl w:val="0"/>
          <w:numId w:val="4"/>
        </w:numPr>
        <w:spacing w:after="0" w:line="240" w:lineRule="auto"/>
        <w:rPr>
          <w:rFonts w:ascii="Times New Roman" w:eastAsia="Times New Roman" w:hAnsi="Times New Roman" w:cs="Times New Roman"/>
          <w:sz w:val="28"/>
          <w:szCs w:val="28"/>
          <w:lang w:val="de-DE"/>
        </w:rPr>
      </w:pPr>
      <w:r w:rsidRPr="00281A19">
        <w:rPr>
          <w:rFonts w:ascii="Times New Roman" w:hAnsi="Times New Roman"/>
          <w:sz w:val="28"/>
          <w:szCs w:val="28"/>
          <w:lang w:val="de-DE"/>
        </w:rPr>
        <w:t>Hopton Cangeford (part of)</w:t>
      </w:r>
    </w:p>
    <w:p w:rsidR="003F2CAD" w:rsidRDefault="003F2CAD">
      <w:pPr>
        <w:pStyle w:val="Body"/>
        <w:spacing w:after="0" w:line="240" w:lineRule="auto"/>
        <w:rPr>
          <w:rFonts w:ascii="Times New Roman" w:eastAsia="Times New Roman" w:hAnsi="Times New Roman" w:cs="Times New Roman"/>
          <w:sz w:val="28"/>
          <w:szCs w:val="28"/>
        </w:rPr>
      </w:pPr>
    </w:p>
    <w:p w:rsidR="00281A19" w:rsidRDefault="00281A19">
      <w:pPr>
        <w:pStyle w:val="Body"/>
        <w:spacing w:after="0" w:line="240" w:lineRule="auto"/>
        <w:rPr>
          <w:rFonts w:ascii="Times New Roman" w:hAnsi="Times New Roman"/>
          <w:color w:val="FCB004"/>
          <w:sz w:val="28"/>
          <w:szCs w:val="28"/>
        </w:rPr>
      </w:pPr>
      <w:r w:rsidRPr="00281A19">
        <w:rPr>
          <w:rFonts w:ascii="Times New Roman" w:hAnsi="Times New Roman"/>
          <w:b/>
          <w:bCs/>
          <w:sz w:val="32"/>
          <w:szCs w:val="32"/>
        </w:rPr>
        <w:t>D</w:t>
      </w:r>
      <w:r w:rsidR="0098714D" w:rsidRPr="00281A19">
        <w:rPr>
          <w:rFonts w:ascii="Times New Roman" w:hAnsi="Times New Roman"/>
          <w:b/>
          <w:bCs/>
          <w:sz w:val="32"/>
          <w:szCs w:val="32"/>
        </w:rPr>
        <w:t>emograph</w:t>
      </w:r>
      <w:r>
        <w:rPr>
          <w:rFonts w:ascii="Times New Roman" w:hAnsi="Times New Roman"/>
          <w:b/>
          <w:bCs/>
          <w:sz w:val="32"/>
          <w:szCs w:val="32"/>
        </w:rPr>
        <w:t>ics</w:t>
      </w:r>
    </w:p>
    <w:p w:rsidR="00281A19" w:rsidRDefault="00281A19">
      <w:pPr>
        <w:pStyle w:val="Body"/>
        <w:spacing w:after="0" w:line="240" w:lineRule="auto"/>
        <w:rPr>
          <w:rFonts w:ascii="Times New Roman" w:hAnsi="Times New Roman"/>
          <w:color w:val="FCB004"/>
          <w:sz w:val="28"/>
          <w:szCs w:val="28"/>
        </w:rPr>
      </w:pPr>
    </w:p>
    <w:p w:rsidR="008D03E2" w:rsidRDefault="00D90CD3" w:rsidP="00D90CD3">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rPr>
          <w:rFonts w:eastAsia="Calibri"/>
          <w:sz w:val="28"/>
          <w:szCs w:val="28"/>
          <w:bdr w:val="none" w:sz="0" w:space="0" w:color="auto"/>
          <w:lang w:val="en-GB"/>
        </w:rPr>
      </w:pPr>
      <w:r w:rsidRPr="00D90CD3">
        <w:rPr>
          <w:rFonts w:eastAsia="Calibri"/>
          <w:sz w:val="28"/>
          <w:szCs w:val="28"/>
          <w:bdr w:val="none" w:sz="0" w:space="0" w:color="auto"/>
          <w:lang w:val="en-GB"/>
        </w:rPr>
        <w:t xml:space="preserve">According to the 2011 census there were 345 people living in the parish.  There were 28 people aged between 20-29 a prime age group for moving out from parental homes and needing accommodation.  There were also 29 children recorded.  </w:t>
      </w:r>
    </w:p>
    <w:p w:rsidR="003F2CAD" w:rsidRPr="00D90CD3" w:rsidRDefault="00D90CD3" w:rsidP="00D90CD3">
      <w:pPr>
        <w:pBdr>
          <w:top w:val="none" w:sz="0" w:space="0" w:color="auto"/>
          <w:left w:val="none" w:sz="0" w:space="0" w:color="auto"/>
          <w:bottom w:val="none" w:sz="0" w:space="0" w:color="auto"/>
          <w:right w:val="none" w:sz="0" w:space="0" w:color="auto"/>
          <w:between w:val="none" w:sz="0" w:space="0" w:color="auto"/>
          <w:bar w:val="none" w:sz="0" w:color="auto"/>
        </w:pBdr>
        <w:spacing w:after="160" w:line="256" w:lineRule="auto"/>
        <w:rPr>
          <w:rFonts w:eastAsia="Calibri"/>
          <w:sz w:val="28"/>
          <w:szCs w:val="28"/>
          <w:bdr w:val="none" w:sz="0" w:space="0" w:color="auto"/>
          <w:lang w:val="en-GB"/>
        </w:rPr>
      </w:pPr>
      <w:r w:rsidRPr="00D90CD3">
        <w:rPr>
          <w:rFonts w:eastAsia="Calibri"/>
          <w:sz w:val="28"/>
          <w:szCs w:val="28"/>
          <w:bdr w:val="none" w:sz="0" w:space="0" w:color="auto"/>
          <w:lang w:val="en-GB"/>
        </w:rPr>
        <w:t>Most properties are privately owned but just under a third are privately rented.  210 people between the ages of 16-65 are in employment 80 of who</w:t>
      </w:r>
      <w:r>
        <w:rPr>
          <w:rFonts w:eastAsia="Calibri"/>
          <w:sz w:val="28"/>
          <w:szCs w:val="28"/>
          <w:bdr w:val="none" w:sz="0" w:space="0" w:color="auto"/>
          <w:lang w:val="en-GB"/>
        </w:rPr>
        <w:t>m are self-employed</w:t>
      </w:r>
      <w:r w:rsidRPr="00D90CD3">
        <w:rPr>
          <w:rFonts w:eastAsia="Calibri"/>
          <w:sz w:val="28"/>
          <w:szCs w:val="28"/>
          <w:bdr w:val="none" w:sz="0" w:space="0" w:color="auto"/>
          <w:lang w:val="en-GB"/>
        </w:rPr>
        <w:t xml:space="preserve">.  39 households have at least one person who has a long-term health condition and 14 people are providing unpaid care (usually to a family member) of more than 20 hours per week </w:t>
      </w:r>
    </w:p>
    <w:p w:rsidR="003F2CAD" w:rsidRDefault="0098714D">
      <w:pPr>
        <w:pStyle w:val="Body"/>
        <w:rPr>
          <w:rFonts w:ascii="Times New Roman" w:eastAsia="Times New Roman" w:hAnsi="Times New Roman" w:cs="Times New Roman"/>
          <w:b/>
          <w:bCs/>
          <w:sz w:val="32"/>
          <w:szCs w:val="32"/>
        </w:rPr>
      </w:pPr>
      <w:r>
        <w:rPr>
          <w:rFonts w:ascii="Times New Roman" w:hAnsi="Times New Roman"/>
          <w:b/>
          <w:bCs/>
          <w:sz w:val="32"/>
          <w:szCs w:val="32"/>
        </w:rPr>
        <w:t>Housing and Development</w:t>
      </w:r>
    </w:p>
    <w:p w:rsidR="003F2CAD" w:rsidRDefault="0098714D">
      <w:pPr>
        <w:pStyle w:val="Body"/>
        <w:rPr>
          <w:rFonts w:ascii="Arial" w:eastAsia="Arial" w:hAnsi="Arial" w:cs="Arial"/>
          <w:b/>
          <w:bCs/>
          <w:i/>
          <w:iCs/>
          <w:color w:val="666666"/>
          <w:u w:color="666666"/>
        </w:rPr>
      </w:pPr>
      <w:r>
        <w:rPr>
          <w:rFonts w:ascii="Times New Roman" w:hAnsi="Times New Roman"/>
          <w:sz w:val="28"/>
          <w:szCs w:val="28"/>
        </w:rPr>
        <w:t xml:space="preserve">The </w:t>
      </w:r>
      <w:r w:rsidRPr="00A17B73">
        <w:rPr>
          <w:rFonts w:ascii="Times New Roman" w:hAnsi="Times New Roman"/>
          <w:sz w:val="28"/>
          <w:szCs w:val="28"/>
        </w:rPr>
        <w:t>Parish</w:t>
      </w:r>
      <w:r w:rsidR="00CF620D" w:rsidRPr="00A17B73">
        <w:rPr>
          <w:rFonts w:ascii="Times New Roman" w:hAnsi="Times New Roman"/>
          <w:sz w:val="28"/>
          <w:szCs w:val="28"/>
        </w:rPr>
        <w:t>ioners</w:t>
      </w:r>
      <w:r w:rsidR="000A0399">
        <w:rPr>
          <w:rFonts w:ascii="Times New Roman" w:hAnsi="Times New Roman"/>
          <w:sz w:val="28"/>
          <w:szCs w:val="28"/>
        </w:rPr>
        <w:t xml:space="preserve"> believe</w:t>
      </w:r>
      <w:r w:rsidRPr="00A17B73">
        <w:rPr>
          <w:rFonts w:ascii="Times New Roman" w:hAnsi="Times New Roman"/>
          <w:sz w:val="28"/>
          <w:szCs w:val="28"/>
        </w:rPr>
        <w:t xml:space="preserve"> there</w:t>
      </w:r>
      <w:r>
        <w:rPr>
          <w:rFonts w:ascii="Times New Roman" w:hAnsi="Times New Roman"/>
          <w:sz w:val="28"/>
          <w:szCs w:val="28"/>
        </w:rPr>
        <w:t xml:space="preserve"> is a </w:t>
      </w:r>
      <w:r w:rsidRPr="00281A19">
        <w:rPr>
          <w:rFonts w:ascii="Times New Roman" w:hAnsi="Times New Roman"/>
          <w:color w:val="auto"/>
          <w:sz w:val="28"/>
          <w:szCs w:val="28"/>
        </w:rPr>
        <w:t xml:space="preserve">need for additional </w:t>
      </w:r>
      <w:r>
        <w:rPr>
          <w:rFonts w:ascii="Times New Roman" w:hAnsi="Times New Roman"/>
          <w:sz w:val="28"/>
          <w:szCs w:val="28"/>
        </w:rPr>
        <w:t>housing in the parish over the next 5-10 years. The perceived need is for 5-10no. small and medium sized houses (1-3 bedrooms), being a mix of Affordable and privat</w:t>
      </w:r>
      <w:r w:rsidR="000A0399">
        <w:rPr>
          <w:rFonts w:ascii="Times New Roman" w:hAnsi="Times New Roman"/>
          <w:sz w:val="28"/>
          <w:szCs w:val="28"/>
        </w:rPr>
        <w:t>ely developed homes, preferably</w:t>
      </w:r>
      <w:r w:rsidR="00A17B73">
        <w:rPr>
          <w:rFonts w:ascii="Times New Roman" w:hAnsi="Times New Roman"/>
          <w:sz w:val="28"/>
          <w:szCs w:val="28"/>
        </w:rPr>
        <w:t xml:space="preserve"> as</w:t>
      </w:r>
      <w:r>
        <w:rPr>
          <w:rFonts w:ascii="Times New Roman" w:hAnsi="Times New Roman"/>
          <w:sz w:val="28"/>
          <w:szCs w:val="28"/>
        </w:rPr>
        <w:t xml:space="preserve"> single developments. </w:t>
      </w:r>
    </w:p>
    <w:p w:rsidR="008D03E2" w:rsidRDefault="00D569EE">
      <w:pPr>
        <w:pStyle w:val="Body"/>
        <w:spacing w:after="0"/>
        <w:rPr>
          <w:rFonts w:ascii="Times New Roman" w:eastAsia="Times New Roman" w:hAnsi="Times New Roman" w:cs="Times New Roman"/>
          <w:sz w:val="28"/>
          <w:szCs w:val="28"/>
        </w:rPr>
      </w:pPr>
      <w:r>
        <w:rPr>
          <w:rFonts w:ascii="Times New Roman" w:hAnsi="Times New Roman"/>
          <w:sz w:val="28"/>
          <w:szCs w:val="28"/>
        </w:rPr>
        <w:t>Locations</w:t>
      </w:r>
      <w:r w:rsidR="003253E8">
        <w:rPr>
          <w:rFonts w:ascii="Times New Roman" w:hAnsi="Times New Roman"/>
          <w:sz w:val="28"/>
          <w:szCs w:val="28"/>
        </w:rPr>
        <w:t xml:space="preserve"> </w:t>
      </w:r>
      <w:r w:rsidR="007724B9">
        <w:rPr>
          <w:rFonts w:ascii="Times New Roman" w:hAnsi="Times New Roman"/>
          <w:sz w:val="28"/>
          <w:szCs w:val="28"/>
        </w:rPr>
        <w:t>need to be mapped</w:t>
      </w:r>
      <w:r w:rsidR="0098714D">
        <w:rPr>
          <w:rFonts w:ascii="Times New Roman" w:hAnsi="Times New Roman"/>
          <w:sz w:val="28"/>
          <w:szCs w:val="28"/>
        </w:rPr>
        <w:t xml:space="preserve"> for protection </w:t>
      </w:r>
      <w:r w:rsidR="00B61057">
        <w:rPr>
          <w:rFonts w:ascii="Times New Roman" w:hAnsi="Times New Roman"/>
          <w:sz w:val="28"/>
          <w:szCs w:val="28"/>
        </w:rPr>
        <w:t>from de</w:t>
      </w:r>
      <w:r w:rsidR="00077171">
        <w:rPr>
          <w:rFonts w:ascii="Times New Roman" w:hAnsi="Times New Roman"/>
          <w:sz w:val="28"/>
          <w:szCs w:val="28"/>
        </w:rPr>
        <w:t>v</w:t>
      </w:r>
      <w:r w:rsidR="00B61057">
        <w:rPr>
          <w:rFonts w:ascii="Times New Roman" w:hAnsi="Times New Roman"/>
          <w:sz w:val="28"/>
          <w:szCs w:val="28"/>
        </w:rPr>
        <w:t>elopment</w:t>
      </w:r>
      <w:r w:rsidR="007724B9">
        <w:rPr>
          <w:rFonts w:ascii="Times New Roman" w:hAnsi="Times New Roman"/>
          <w:sz w:val="28"/>
          <w:szCs w:val="28"/>
        </w:rPr>
        <w:t xml:space="preserve"> </w:t>
      </w:r>
      <w:r w:rsidR="0098714D">
        <w:rPr>
          <w:rFonts w:ascii="Times New Roman" w:hAnsi="Times New Roman"/>
          <w:sz w:val="28"/>
          <w:szCs w:val="28"/>
        </w:rPr>
        <w:t>and for development, with strong support for development of derelict sites (88%), and general support for infill in existing settlements.  Generally, there is opposition to new housing when in clusters, particularly in the AONB.</w:t>
      </w:r>
    </w:p>
    <w:p w:rsidR="003F2CAD" w:rsidRPr="00CF620D" w:rsidRDefault="0098714D">
      <w:pPr>
        <w:pStyle w:val="Body"/>
        <w:spacing w:after="0"/>
        <w:rPr>
          <w:rFonts w:ascii="Times New Roman" w:eastAsia="Times New Roman" w:hAnsi="Times New Roman" w:cs="Times New Roman"/>
          <w:strike/>
          <w:sz w:val="28"/>
          <w:szCs w:val="28"/>
        </w:rPr>
      </w:pPr>
      <w:r>
        <w:rPr>
          <w:rFonts w:ascii="Times New Roman" w:hAnsi="Times New Roman"/>
          <w:sz w:val="28"/>
          <w:szCs w:val="28"/>
        </w:rPr>
        <w:lastRenderedPageBreak/>
        <w:t xml:space="preserve">All new development should be in accordance with the </w:t>
      </w:r>
      <w:r w:rsidR="000A0399">
        <w:rPr>
          <w:rFonts w:ascii="Times New Roman" w:hAnsi="Times New Roman"/>
          <w:sz w:val="28"/>
          <w:szCs w:val="28"/>
        </w:rPr>
        <w:t xml:space="preserve">planned </w:t>
      </w:r>
      <w:r>
        <w:rPr>
          <w:rFonts w:ascii="Times New Roman" w:hAnsi="Times New Roman"/>
          <w:sz w:val="28"/>
          <w:szCs w:val="28"/>
        </w:rPr>
        <w:t xml:space="preserve">Stanton Lacy Parish Plan Design Guidelines, as determined by the Community and the Parish Council. </w:t>
      </w:r>
    </w:p>
    <w:p w:rsidR="003F2CAD" w:rsidRDefault="003F2CAD">
      <w:pPr>
        <w:pStyle w:val="Body"/>
        <w:spacing w:after="0"/>
        <w:rPr>
          <w:rFonts w:ascii="Times New Roman" w:eastAsia="Times New Roman" w:hAnsi="Times New Roman" w:cs="Times New Roman"/>
          <w:sz w:val="28"/>
          <w:szCs w:val="28"/>
        </w:rPr>
      </w:pPr>
    </w:p>
    <w:p w:rsidR="003F2CAD" w:rsidRPr="00D569EE" w:rsidRDefault="0098714D" w:rsidP="00D569EE">
      <w:pPr>
        <w:pStyle w:val="Body"/>
        <w:rPr>
          <w:rFonts w:ascii="Arial" w:eastAsia="Arial" w:hAnsi="Arial" w:cs="Arial"/>
          <w:b/>
          <w:bCs/>
          <w:i/>
          <w:iCs/>
          <w:color w:val="666666"/>
          <w:sz w:val="28"/>
          <w:szCs w:val="28"/>
          <w:u w:color="666666"/>
        </w:rPr>
      </w:pPr>
      <w:r>
        <w:rPr>
          <w:rFonts w:ascii="Times New Roman" w:hAnsi="Times New Roman"/>
          <w:sz w:val="28"/>
          <w:szCs w:val="28"/>
        </w:rPr>
        <w:t xml:space="preserve">There are </w:t>
      </w:r>
      <w:r w:rsidRPr="00A17B73">
        <w:rPr>
          <w:rFonts w:ascii="Times New Roman" w:hAnsi="Times New Roman"/>
          <w:color w:val="auto"/>
          <w:sz w:val="28"/>
          <w:szCs w:val="28"/>
          <w:u w:color="FF0000"/>
        </w:rPr>
        <w:t>22</w:t>
      </w:r>
      <w:r w:rsidR="00CF620D" w:rsidRPr="00A17B73">
        <w:rPr>
          <w:rFonts w:ascii="Times New Roman" w:hAnsi="Times New Roman"/>
          <w:color w:val="auto"/>
          <w:sz w:val="28"/>
          <w:szCs w:val="28"/>
          <w:u w:color="FF0000"/>
        </w:rPr>
        <w:t>no.</w:t>
      </w:r>
      <w:r w:rsidR="008D03E2">
        <w:rPr>
          <w:rFonts w:ascii="Times New Roman" w:hAnsi="Times New Roman"/>
          <w:color w:val="auto"/>
          <w:sz w:val="28"/>
          <w:szCs w:val="28"/>
          <w:u w:color="FF0000"/>
        </w:rPr>
        <w:t xml:space="preserve"> G</w:t>
      </w:r>
      <w:r w:rsidR="00D569EE">
        <w:rPr>
          <w:rFonts w:ascii="Times New Roman" w:hAnsi="Times New Roman"/>
          <w:color w:val="auto"/>
          <w:sz w:val="28"/>
          <w:szCs w:val="28"/>
          <w:u w:color="FF0000"/>
        </w:rPr>
        <w:t>rade 2</w:t>
      </w:r>
      <w:r w:rsidRPr="00D569EE">
        <w:rPr>
          <w:rFonts w:ascii="Times New Roman" w:hAnsi="Times New Roman"/>
          <w:color w:val="auto"/>
          <w:sz w:val="28"/>
          <w:szCs w:val="28"/>
          <w:u w:color="FF0000"/>
        </w:rPr>
        <w:t xml:space="preserve"> listed</w:t>
      </w:r>
      <w:r w:rsidRPr="00D569EE">
        <w:rPr>
          <w:rFonts w:ascii="Times New Roman" w:hAnsi="Times New Roman"/>
          <w:color w:val="auto"/>
          <w:sz w:val="28"/>
          <w:szCs w:val="28"/>
        </w:rPr>
        <w:t xml:space="preserve"> </w:t>
      </w:r>
      <w:r>
        <w:rPr>
          <w:rFonts w:ascii="Times New Roman" w:hAnsi="Times New Roman"/>
          <w:sz w:val="28"/>
          <w:szCs w:val="28"/>
        </w:rPr>
        <w:t>buildings in the parish</w:t>
      </w:r>
      <w:r w:rsidR="00D569EE">
        <w:rPr>
          <w:rFonts w:ascii="Times New Roman" w:hAnsi="Times New Roman"/>
          <w:sz w:val="28"/>
          <w:szCs w:val="28"/>
        </w:rPr>
        <w:t xml:space="preserve"> plus th</w:t>
      </w:r>
      <w:r w:rsidR="00FB77DC">
        <w:rPr>
          <w:rFonts w:ascii="Times New Roman" w:hAnsi="Times New Roman"/>
          <w:sz w:val="28"/>
          <w:szCs w:val="28"/>
        </w:rPr>
        <w:t>e Grade 1 St Peters Church and 4 other</w:t>
      </w:r>
      <w:r w:rsidR="00D569EE">
        <w:rPr>
          <w:rFonts w:ascii="Times New Roman" w:hAnsi="Times New Roman"/>
          <w:sz w:val="28"/>
          <w:szCs w:val="28"/>
        </w:rPr>
        <w:t xml:space="preserve"> items on the National Heritage list (milestone, war memorial,</w:t>
      </w:r>
      <w:r w:rsidR="00FB77DC">
        <w:rPr>
          <w:rFonts w:ascii="Times New Roman" w:hAnsi="Times New Roman"/>
          <w:sz w:val="28"/>
          <w:szCs w:val="28"/>
        </w:rPr>
        <w:t xml:space="preserve"> a</w:t>
      </w:r>
      <w:r w:rsidR="00D569EE">
        <w:rPr>
          <w:rFonts w:ascii="Times New Roman" w:hAnsi="Times New Roman"/>
          <w:sz w:val="28"/>
          <w:szCs w:val="28"/>
        </w:rPr>
        <w:t xml:space="preserve"> barrow and a camp ring) </w:t>
      </w:r>
      <w:r>
        <w:rPr>
          <w:rFonts w:ascii="Times New Roman" w:hAnsi="Times New Roman"/>
          <w:sz w:val="28"/>
          <w:szCs w:val="28"/>
        </w:rPr>
        <w:t>which should be preserved as part of the heritage of the Parish</w:t>
      </w:r>
      <w:r w:rsidR="003253E8">
        <w:rPr>
          <w:rFonts w:ascii="Times New Roman" w:hAnsi="Times New Roman"/>
          <w:sz w:val="28"/>
          <w:szCs w:val="28"/>
        </w:rPr>
        <w:t>.</w:t>
      </w:r>
    </w:p>
    <w:p w:rsidR="003F2CAD" w:rsidRDefault="0098714D">
      <w:pPr>
        <w:pStyle w:val="Body"/>
        <w:spacing w:after="0"/>
        <w:rPr>
          <w:rFonts w:ascii="Times New Roman" w:eastAsia="Times New Roman" w:hAnsi="Times New Roman" w:cs="Times New Roman"/>
          <w:sz w:val="28"/>
          <w:szCs w:val="28"/>
        </w:rPr>
      </w:pPr>
      <w:r>
        <w:rPr>
          <w:rFonts w:ascii="Times New Roman" w:hAnsi="Times New Roman"/>
          <w:sz w:val="28"/>
          <w:szCs w:val="28"/>
        </w:rPr>
        <w:t>The Community and P</w:t>
      </w:r>
      <w:r w:rsidR="000A0399">
        <w:rPr>
          <w:rFonts w:ascii="Times New Roman" w:hAnsi="Times New Roman"/>
          <w:sz w:val="28"/>
          <w:szCs w:val="28"/>
        </w:rPr>
        <w:t xml:space="preserve">arish </w:t>
      </w:r>
      <w:r>
        <w:rPr>
          <w:rFonts w:ascii="Times New Roman" w:hAnsi="Times New Roman"/>
          <w:sz w:val="28"/>
          <w:szCs w:val="28"/>
        </w:rPr>
        <w:t>C</w:t>
      </w:r>
      <w:r w:rsidR="000A0399">
        <w:rPr>
          <w:rFonts w:ascii="Times New Roman" w:hAnsi="Times New Roman"/>
          <w:sz w:val="28"/>
          <w:szCs w:val="28"/>
        </w:rPr>
        <w:t>ouncil</w:t>
      </w:r>
      <w:r>
        <w:rPr>
          <w:rFonts w:ascii="Times New Roman" w:hAnsi="Times New Roman"/>
          <w:sz w:val="28"/>
          <w:szCs w:val="28"/>
        </w:rPr>
        <w:t xml:space="preserve"> will be supportive of applications that are for single or small numbers of 1-3 bedroom dwellings in the local styles, particularly if they include the redevelopment of existing (derelict) sites</w:t>
      </w:r>
      <w:r w:rsidR="003253E8">
        <w:rPr>
          <w:rFonts w:ascii="Times New Roman" w:hAnsi="Times New Roman"/>
          <w:sz w:val="28"/>
          <w:szCs w:val="28"/>
        </w:rPr>
        <w:t>.</w:t>
      </w:r>
    </w:p>
    <w:p w:rsidR="003F2CAD" w:rsidRDefault="003F2CAD">
      <w:pPr>
        <w:pStyle w:val="Body"/>
        <w:rPr>
          <w:rFonts w:ascii="Times New Roman" w:eastAsia="Times New Roman" w:hAnsi="Times New Roman" w:cs="Times New Roman"/>
          <w:b/>
          <w:bCs/>
          <w:sz w:val="32"/>
          <w:szCs w:val="32"/>
        </w:rPr>
      </w:pPr>
    </w:p>
    <w:p w:rsidR="003F2CAD" w:rsidRDefault="0098714D">
      <w:pPr>
        <w:pStyle w:val="Body"/>
        <w:rPr>
          <w:rFonts w:ascii="Times New Roman" w:eastAsia="Times New Roman" w:hAnsi="Times New Roman" w:cs="Times New Roman"/>
          <w:b/>
          <w:bCs/>
          <w:sz w:val="32"/>
          <w:szCs w:val="32"/>
        </w:rPr>
      </w:pPr>
      <w:r>
        <w:rPr>
          <w:rFonts w:ascii="Times New Roman" w:hAnsi="Times New Roman"/>
          <w:b/>
          <w:bCs/>
          <w:sz w:val="32"/>
          <w:szCs w:val="32"/>
          <w:lang w:val="fr-FR"/>
        </w:rPr>
        <w:t>Telecommunication</w:t>
      </w:r>
      <w:r w:rsidR="00077171">
        <w:rPr>
          <w:rFonts w:ascii="Times New Roman" w:hAnsi="Times New Roman"/>
          <w:b/>
          <w:bCs/>
          <w:sz w:val="32"/>
          <w:szCs w:val="32"/>
          <w:lang w:val="fr-FR"/>
        </w:rPr>
        <w:t>s</w:t>
      </w:r>
    </w:p>
    <w:p w:rsidR="003F2CAD" w:rsidRDefault="00D569EE">
      <w:pPr>
        <w:pStyle w:val="Body"/>
        <w:rPr>
          <w:rFonts w:ascii="Times New Roman" w:eastAsia="Times New Roman" w:hAnsi="Times New Roman" w:cs="Times New Roman"/>
          <w:sz w:val="28"/>
          <w:szCs w:val="28"/>
        </w:rPr>
      </w:pPr>
      <w:r>
        <w:rPr>
          <w:rFonts w:ascii="Times New Roman" w:hAnsi="Times New Roman"/>
          <w:sz w:val="28"/>
          <w:szCs w:val="28"/>
        </w:rPr>
        <w:t>Improvements to the availability</w:t>
      </w:r>
      <w:r w:rsidR="0098714D">
        <w:rPr>
          <w:rFonts w:ascii="Times New Roman" w:hAnsi="Times New Roman"/>
          <w:sz w:val="28"/>
          <w:szCs w:val="28"/>
        </w:rPr>
        <w:t xml:space="preserve"> and speed of the existing telecommunications services in the Parish are required, to support and assist existing users in the Parish, as well as encouraging further development/occupation from users that include home-based businesses, while remaining cost effective.  The term telecommunications includes both broadband internet service as well as the service provided by mobile phone companies.</w:t>
      </w:r>
    </w:p>
    <w:p w:rsidR="003F2CAD" w:rsidRDefault="003F2CAD">
      <w:pPr>
        <w:pStyle w:val="Body"/>
        <w:rPr>
          <w:rFonts w:ascii="Times New Roman" w:eastAsia="Times New Roman" w:hAnsi="Times New Roman" w:cs="Times New Roman"/>
          <w:sz w:val="28"/>
          <w:szCs w:val="28"/>
        </w:rPr>
      </w:pPr>
    </w:p>
    <w:p w:rsidR="003F2CAD" w:rsidRDefault="0098714D">
      <w:pPr>
        <w:pStyle w:val="Body"/>
        <w:rPr>
          <w:rFonts w:ascii="Times New Roman" w:eastAsia="Times New Roman" w:hAnsi="Times New Roman" w:cs="Times New Roman"/>
          <w:b/>
          <w:bCs/>
          <w:sz w:val="32"/>
          <w:szCs w:val="32"/>
        </w:rPr>
      </w:pPr>
      <w:r>
        <w:rPr>
          <w:rFonts w:ascii="Times New Roman" w:hAnsi="Times New Roman"/>
          <w:b/>
          <w:bCs/>
          <w:sz w:val="32"/>
          <w:szCs w:val="32"/>
        </w:rPr>
        <w:t>Local Communication</w:t>
      </w:r>
    </w:p>
    <w:p w:rsidR="003F2CAD" w:rsidRDefault="0098714D">
      <w:pPr>
        <w:pStyle w:val="Body"/>
        <w:rPr>
          <w:rFonts w:ascii="Times New Roman" w:eastAsia="Times New Roman" w:hAnsi="Times New Roman" w:cs="Times New Roman"/>
          <w:strike/>
          <w:sz w:val="28"/>
          <w:szCs w:val="28"/>
        </w:rPr>
      </w:pPr>
      <w:r>
        <w:rPr>
          <w:rFonts w:ascii="Times New Roman" w:hAnsi="Times New Roman"/>
          <w:strike/>
          <w:color w:val="BFBFBF"/>
          <w:sz w:val="28"/>
          <w:szCs w:val="28"/>
          <w:u w:color="BFBFBF"/>
        </w:rPr>
        <w:t xml:space="preserve"> </w:t>
      </w:r>
      <w:r>
        <w:rPr>
          <w:rFonts w:ascii="Times New Roman" w:hAnsi="Times New Roman"/>
          <w:sz w:val="28"/>
          <w:szCs w:val="28"/>
        </w:rPr>
        <w:t>Residents of the Parish wish to be informed on council activity, social events, broadband issues, local road works etc via the Parish website (</w:t>
      </w:r>
      <w:hyperlink r:id="rId10" w:history="1">
        <w:r>
          <w:rPr>
            <w:rStyle w:val="Hyperlink0"/>
          </w:rPr>
          <w:t>www.stantonlacyparish.co.uk</w:t>
        </w:r>
      </w:hyperlink>
      <w:r>
        <w:rPr>
          <w:rStyle w:val="Hyperlink0"/>
        </w:rPr>
        <w:t>)</w:t>
      </w:r>
      <w:r>
        <w:rPr>
          <w:rStyle w:val="Link"/>
          <w:rFonts w:ascii="Arial" w:hAnsi="Arial"/>
          <w:i/>
          <w:iCs/>
          <w:color w:val="000000"/>
          <w:sz w:val="24"/>
          <w:szCs w:val="24"/>
          <w:u w:val="none" w:color="000000"/>
        </w:rPr>
        <w:t xml:space="preserve"> </w:t>
      </w:r>
      <w:r>
        <w:rPr>
          <w:rFonts w:ascii="Arial" w:hAnsi="Arial"/>
          <w:i/>
          <w:iCs/>
          <w:sz w:val="24"/>
          <w:szCs w:val="24"/>
        </w:rPr>
        <w:t xml:space="preserve"> </w:t>
      </w:r>
      <w:r>
        <w:rPr>
          <w:rFonts w:ascii="Times New Roman" w:hAnsi="Times New Roman"/>
          <w:sz w:val="28"/>
          <w:szCs w:val="28"/>
        </w:rPr>
        <w:t xml:space="preserve">as well as by the traditional Notice Boards.  </w:t>
      </w:r>
    </w:p>
    <w:p w:rsidR="003F2CAD" w:rsidRDefault="003F2CAD">
      <w:pPr>
        <w:pStyle w:val="Body"/>
        <w:rPr>
          <w:rFonts w:ascii="Times New Roman" w:eastAsia="Times New Roman" w:hAnsi="Times New Roman" w:cs="Times New Roman"/>
          <w:sz w:val="32"/>
          <w:szCs w:val="32"/>
        </w:rPr>
      </w:pPr>
    </w:p>
    <w:p w:rsidR="003F2CAD" w:rsidRDefault="0098714D">
      <w:pPr>
        <w:pStyle w:val="Body"/>
        <w:rPr>
          <w:rFonts w:ascii="Times New Roman" w:eastAsia="Times New Roman" w:hAnsi="Times New Roman" w:cs="Times New Roman"/>
          <w:b/>
          <w:bCs/>
          <w:sz w:val="32"/>
          <w:szCs w:val="32"/>
        </w:rPr>
      </w:pPr>
      <w:r>
        <w:rPr>
          <w:rFonts w:ascii="Times New Roman" w:hAnsi="Times New Roman"/>
          <w:b/>
          <w:bCs/>
          <w:sz w:val="32"/>
          <w:szCs w:val="32"/>
        </w:rPr>
        <w:t>Environment Access and Safety</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 xml:space="preserve">The maintenance of the existing environment is very important to the Parish Residents, mostly relating to roads, but also including issues such as hedgerows, footpaths, street lighting and litter. Residents wish to see the establishment of a Resident's Partnership for monitoring such issues, as well as such issues as signing and way marking, gates, stiles, bridleways, footpaths, road names and </w:t>
      </w:r>
      <w:r>
        <w:rPr>
          <w:rFonts w:ascii="Times New Roman" w:hAnsi="Times New Roman"/>
          <w:sz w:val="28"/>
          <w:szCs w:val="28"/>
        </w:rPr>
        <w:lastRenderedPageBreak/>
        <w:t xml:space="preserve">passing places.  Such a scheme should have a system of reporting to Shropshire Council  </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 xml:space="preserve">In general, residents do not currently use public transport, nor do they feel a community managed transport scheme would be of benefit to them. </w:t>
      </w:r>
    </w:p>
    <w:p w:rsidR="003F2CAD" w:rsidRDefault="0098714D">
      <w:pPr>
        <w:pStyle w:val="Body"/>
        <w:rPr>
          <w:rFonts w:ascii="Times New Roman" w:eastAsia="Times New Roman" w:hAnsi="Times New Roman" w:cs="Times New Roman"/>
          <w:strike/>
          <w:color w:val="BFBFBF"/>
          <w:sz w:val="28"/>
          <w:szCs w:val="28"/>
          <w:u w:color="BFBFBF"/>
        </w:rPr>
      </w:pPr>
      <w:r>
        <w:rPr>
          <w:rFonts w:ascii="Times New Roman" w:hAnsi="Times New Roman"/>
          <w:sz w:val="28"/>
          <w:szCs w:val="28"/>
        </w:rPr>
        <w:t xml:space="preserve">There are some reservations about increased tourism in the Parish, but with some support for Footpaths, Views and the Church being potential visitor attractions. </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 xml:space="preserve">A significant number of Residents are interested in joining a </w:t>
      </w:r>
      <w:r w:rsidR="00CF620D" w:rsidRPr="00A17B73">
        <w:rPr>
          <w:rFonts w:ascii="Times New Roman" w:hAnsi="Times New Roman"/>
          <w:sz w:val="28"/>
          <w:szCs w:val="28"/>
        </w:rPr>
        <w:t>Neighbo</w:t>
      </w:r>
      <w:r w:rsidR="00FB77DC">
        <w:rPr>
          <w:rFonts w:ascii="Times New Roman" w:hAnsi="Times New Roman"/>
          <w:sz w:val="28"/>
          <w:szCs w:val="28"/>
        </w:rPr>
        <w:t>u</w:t>
      </w:r>
      <w:r w:rsidR="00CF620D" w:rsidRPr="00A17B73">
        <w:rPr>
          <w:rFonts w:ascii="Times New Roman" w:hAnsi="Times New Roman"/>
          <w:sz w:val="28"/>
          <w:szCs w:val="28"/>
        </w:rPr>
        <w:t>rhoo</w:t>
      </w:r>
      <w:r w:rsidR="00CF620D">
        <w:rPr>
          <w:rFonts w:ascii="Times New Roman" w:hAnsi="Times New Roman"/>
          <w:sz w:val="28"/>
          <w:szCs w:val="28"/>
        </w:rPr>
        <w:t>d</w:t>
      </w:r>
      <w:r>
        <w:rPr>
          <w:rFonts w:ascii="Times New Roman" w:hAnsi="Times New Roman"/>
          <w:sz w:val="28"/>
          <w:szCs w:val="28"/>
        </w:rPr>
        <w:t xml:space="preserve"> or Farm Watch scheme. </w:t>
      </w:r>
    </w:p>
    <w:p w:rsidR="003F2CAD" w:rsidRDefault="003F2CAD">
      <w:pPr>
        <w:pStyle w:val="Body"/>
        <w:rPr>
          <w:rFonts w:ascii="Times New Roman" w:eastAsia="Times New Roman" w:hAnsi="Times New Roman" w:cs="Times New Roman"/>
          <w:sz w:val="28"/>
          <w:szCs w:val="28"/>
        </w:rPr>
      </w:pPr>
    </w:p>
    <w:p w:rsidR="003F2CAD" w:rsidRDefault="0098714D">
      <w:pPr>
        <w:pStyle w:val="Body"/>
        <w:rPr>
          <w:rFonts w:ascii="Times New Roman" w:eastAsia="Times New Roman" w:hAnsi="Times New Roman" w:cs="Times New Roman"/>
          <w:b/>
          <w:bCs/>
          <w:sz w:val="32"/>
          <w:szCs w:val="32"/>
        </w:rPr>
      </w:pPr>
      <w:r>
        <w:rPr>
          <w:rFonts w:ascii="Times New Roman" w:hAnsi="Times New Roman"/>
          <w:b/>
          <w:bCs/>
          <w:sz w:val="32"/>
          <w:szCs w:val="32"/>
        </w:rPr>
        <w:t>Utilities and Sustainability.</w:t>
      </w:r>
    </w:p>
    <w:p w:rsidR="003F2CAD" w:rsidRDefault="0098714D">
      <w:pPr>
        <w:pStyle w:val="Body"/>
        <w:ind w:left="5"/>
        <w:rPr>
          <w:rFonts w:ascii="Times New Roman" w:eastAsia="Times New Roman" w:hAnsi="Times New Roman" w:cs="Times New Roman"/>
          <w:sz w:val="28"/>
          <w:szCs w:val="28"/>
        </w:rPr>
      </w:pPr>
      <w:r>
        <w:rPr>
          <w:rFonts w:ascii="Times New Roman" w:hAnsi="Times New Roman"/>
          <w:sz w:val="28"/>
          <w:szCs w:val="28"/>
        </w:rPr>
        <w:t>Generally</w:t>
      </w:r>
      <w:r w:rsidR="00D569EE">
        <w:rPr>
          <w:rFonts w:ascii="Times New Roman" w:hAnsi="Times New Roman"/>
          <w:sz w:val="28"/>
          <w:szCs w:val="28"/>
        </w:rPr>
        <w:t>,</w:t>
      </w:r>
      <w:r>
        <w:rPr>
          <w:rFonts w:ascii="Times New Roman" w:hAnsi="Times New Roman"/>
          <w:sz w:val="28"/>
          <w:szCs w:val="28"/>
        </w:rPr>
        <w:t xml:space="preserve"> there is support for small-scale wind and solar energy generation, in the Parish.  Any scheme would be expected to comply with the Parish’s ‘requirements’ for any new development, </w:t>
      </w:r>
      <w:r w:rsidR="00A17B73">
        <w:rPr>
          <w:rFonts w:ascii="Times New Roman" w:hAnsi="Times New Roman"/>
          <w:sz w:val="28"/>
          <w:szCs w:val="28"/>
        </w:rPr>
        <w:t>as may be</w:t>
      </w:r>
      <w:r w:rsidR="0070138A">
        <w:rPr>
          <w:rFonts w:ascii="Times New Roman" w:hAnsi="Times New Roman"/>
          <w:sz w:val="28"/>
          <w:szCs w:val="28"/>
        </w:rPr>
        <w:t xml:space="preserve"> </w:t>
      </w:r>
      <w:r>
        <w:rPr>
          <w:rFonts w:ascii="Times New Roman" w:hAnsi="Times New Roman"/>
          <w:sz w:val="28"/>
          <w:szCs w:val="28"/>
        </w:rPr>
        <w:t xml:space="preserve">detailed </w:t>
      </w:r>
      <w:r w:rsidRPr="00A17B73">
        <w:rPr>
          <w:rFonts w:ascii="Times New Roman" w:hAnsi="Times New Roman"/>
          <w:sz w:val="28"/>
          <w:szCs w:val="28"/>
        </w:rPr>
        <w:t>in</w:t>
      </w:r>
      <w:r>
        <w:rPr>
          <w:rFonts w:ascii="Times New Roman" w:hAnsi="Times New Roman"/>
          <w:sz w:val="28"/>
          <w:szCs w:val="28"/>
        </w:rPr>
        <w:t xml:space="preserve"> the Parish Plan</w:t>
      </w:r>
    </w:p>
    <w:p w:rsidR="003F2CAD" w:rsidRDefault="0098714D">
      <w:pPr>
        <w:pStyle w:val="Body"/>
        <w:ind w:left="5"/>
        <w:rPr>
          <w:rFonts w:ascii="Times New Roman" w:eastAsia="Times New Roman" w:hAnsi="Times New Roman" w:cs="Times New Roman"/>
          <w:sz w:val="28"/>
          <w:szCs w:val="28"/>
        </w:rPr>
      </w:pPr>
      <w:r>
        <w:rPr>
          <w:rFonts w:ascii="Times New Roman" w:hAnsi="Times New Roman"/>
          <w:sz w:val="28"/>
          <w:szCs w:val="28"/>
        </w:rPr>
        <w:t xml:space="preserve">The provision of one or more recycling points in the Parish is desirable, with the Village Hall being the most suggested location. </w:t>
      </w:r>
    </w:p>
    <w:p w:rsidR="003F2CAD" w:rsidRDefault="0098714D">
      <w:pPr>
        <w:pStyle w:val="Body"/>
        <w:ind w:left="5"/>
        <w:rPr>
          <w:rFonts w:ascii="Times New Roman" w:eastAsia="Times New Roman" w:hAnsi="Times New Roman" w:cs="Times New Roman"/>
          <w:strike/>
          <w:color w:val="BFBFBF"/>
          <w:sz w:val="28"/>
          <w:szCs w:val="28"/>
          <w:u w:color="BFBFBF"/>
        </w:rPr>
      </w:pPr>
      <w:r>
        <w:rPr>
          <w:rFonts w:ascii="Times New Roman" w:hAnsi="Times New Roman"/>
          <w:sz w:val="28"/>
          <w:szCs w:val="28"/>
        </w:rPr>
        <w:t xml:space="preserve">Generally, the Residents of the Parish have confirmed that they wish to retain and maintain the public </w:t>
      </w:r>
      <w:r w:rsidR="009D00D4">
        <w:rPr>
          <w:rFonts w:ascii="Times New Roman" w:hAnsi="Times New Roman"/>
          <w:sz w:val="28"/>
          <w:szCs w:val="28"/>
        </w:rPr>
        <w:t>tele</w:t>
      </w:r>
      <w:r>
        <w:rPr>
          <w:rFonts w:ascii="Times New Roman" w:hAnsi="Times New Roman"/>
          <w:sz w:val="28"/>
          <w:szCs w:val="28"/>
        </w:rPr>
        <w:t xml:space="preserve">phone boxes in the Parish, but not necessarily as </w:t>
      </w:r>
      <w:r w:rsidR="009D00D4">
        <w:rPr>
          <w:rFonts w:ascii="Times New Roman" w:hAnsi="Times New Roman"/>
          <w:sz w:val="28"/>
          <w:szCs w:val="28"/>
        </w:rPr>
        <w:t>tele</w:t>
      </w:r>
      <w:r>
        <w:rPr>
          <w:rFonts w:ascii="Times New Roman" w:hAnsi="Times New Roman"/>
          <w:sz w:val="28"/>
          <w:szCs w:val="28"/>
        </w:rPr>
        <w:t>phone boxes.</w:t>
      </w:r>
    </w:p>
    <w:p w:rsidR="003F2CAD" w:rsidRDefault="0098714D">
      <w:pPr>
        <w:pStyle w:val="Body"/>
        <w:rPr>
          <w:rFonts w:ascii="Times New Roman" w:eastAsia="Times New Roman" w:hAnsi="Times New Roman" w:cs="Times New Roman"/>
          <w:b/>
          <w:bCs/>
          <w:sz w:val="32"/>
          <w:szCs w:val="32"/>
        </w:rPr>
      </w:pPr>
      <w:r>
        <w:rPr>
          <w:rFonts w:ascii="Times New Roman" w:hAnsi="Times New Roman"/>
          <w:b/>
          <w:bCs/>
          <w:sz w:val="32"/>
          <w:szCs w:val="32"/>
        </w:rPr>
        <w:t>Health and Social Care</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It is suggested that there should be an Annual review of the Parish Plan to establish if there are general health access concerns which need to be raised with providers.</w:t>
      </w:r>
    </w:p>
    <w:p w:rsidR="003F2CAD" w:rsidRDefault="003F2CAD">
      <w:pPr>
        <w:pStyle w:val="Body"/>
        <w:rPr>
          <w:rFonts w:ascii="Times New Roman" w:eastAsia="Times New Roman" w:hAnsi="Times New Roman" w:cs="Times New Roman"/>
          <w:color w:val="FF0000"/>
          <w:sz w:val="28"/>
          <w:szCs w:val="28"/>
          <w:u w:color="FF0000"/>
        </w:rPr>
      </w:pPr>
    </w:p>
    <w:p w:rsidR="003F2CAD" w:rsidRDefault="0098714D">
      <w:pPr>
        <w:pStyle w:val="Body"/>
        <w:rPr>
          <w:rFonts w:ascii="Times New Roman" w:eastAsia="Times New Roman" w:hAnsi="Times New Roman" w:cs="Times New Roman"/>
          <w:b/>
          <w:bCs/>
          <w:sz w:val="32"/>
          <w:szCs w:val="32"/>
        </w:rPr>
      </w:pPr>
      <w:r>
        <w:rPr>
          <w:rFonts w:ascii="Times New Roman" w:hAnsi="Times New Roman"/>
          <w:b/>
          <w:bCs/>
          <w:sz w:val="32"/>
          <w:szCs w:val="32"/>
        </w:rPr>
        <w:t>Leisure and Social Activities</w:t>
      </w:r>
    </w:p>
    <w:p w:rsidR="003F2CAD" w:rsidRDefault="0098714D">
      <w:pPr>
        <w:pStyle w:val="Body"/>
        <w:rPr>
          <w:rFonts w:ascii="Times New Roman" w:eastAsia="Times New Roman" w:hAnsi="Times New Roman" w:cs="Times New Roman"/>
          <w:sz w:val="28"/>
          <w:szCs w:val="28"/>
        </w:rPr>
      </w:pPr>
      <w:r>
        <w:rPr>
          <w:rFonts w:ascii="Times New Roman" w:hAnsi="Times New Roman"/>
          <w:sz w:val="28"/>
          <w:szCs w:val="28"/>
        </w:rPr>
        <w:t>The community enjoys a range of leisure and social activities currently offered and would like to see the range expanded with suggestions that include</w:t>
      </w:r>
      <w:r>
        <w:rPr>
          <w:rFonts w:ascii="Times New Roman" w:hAnsi="Times New Roman"/>
          <w:color w:val="BFBFBF"/>
          <w:sz w:val="28"/>
          <w:szCs w:val="28"/>
          <w:u w:color="BFBFBF"/>
        </w:rPr>
        <w:t xml:space="preserve"> </w:t>
      </w:r>
      <w:r>
        <w:rPr>
          <w:rFonts w:ascii="Times New Roman" w:hAnsi="Times New Roman"/>
          <w:sz w:val="28"/>
          <w:szCs w:val="28"/>
        </w:rPr>
        <w:t>Keep Fit, IT, Photography and First Aid, Films or ‘Flicks in the Sticks’ etc initiatives would all be encouraged and supported.</w:t>
      </w:r>
    </w:p>
    <w:p w:rsidR="003F2CAD" w:rsidRDefault="003F2CAD">
      <w:pPr>
        <w:pStyle w:val="Body"/>
        <w:spacing w:after="0" w:line="240" w:lineRule="auto"/>
        <w:rPr>
          <w:rFonts w:ascii="Times New Roman" w:eastAsia="Times New Roman" w:hAnsi="Times New Roman" w:cs="Times New Roman"/>
          <w:b/>
          <w:bCs/>
          <w:sz w:val="32"/>
          <w:szCs w:val="32"/>
        </w:rPr>
      </w:pPr>
    </w:p>
    <w:p w:rsidR="003F2CAD" w:rsidRDefault="003F2CAD">
      <w:pPr>
        <w:pStyle w:val="Body"/>
        <w:spacing w:after="0" w:line="240" w:lineRule="auto"/>
        <w:rPr>
          <w:rFonts w:ascii="Times New Roman" w:eastAsia="Times New Roman" w:hAnsi="Times New Roman" w:cs="Times New Roman"/>
          <w:b/>
          <w:bCs/>
          <w:sz w:val="32"/>
          <w:szCs w:val="32"/>
        </w:rPr>
      </w:pPr>
    </w:p>
    <w:p w:rsidR="003F2CAD" w:rsidRDefault="0098714D">
      <w:pPr>
        <w:pStyle w:val="Body"/>
        <w:spacing w:after="0" w:line="240" w:lineRule="auto"/>
        <w:rPr>
          <w:rFonts w:ascii="Times New Roman" w:eastAsia="Times New Roman" w:hAnsi="Times New Roman" w:cs="Times New Roman"/>
          <w:b/>
          <w:bCs/>
          <w:sz w:val="32"/>
          <w:szCs w:val="32"/>
        </w:rPr>
      </w:pPr>
      <w:r>
        <w:rPr>
          <w:rFonts w:ascii="Times New Roman" w:hAnsi="Times New Roman"/>
          <w:b/>
          <w:bCs/>
          <w:sz w:val="32"/>
          <w:szCs w:val="32"/>
        </w:rPr>
        <w:t>REVIEW:</w:t>
      </w:r>
    </w:p>
    <w:p w:rsidR="003F2CAD" w:rsidRDefault="003F2CAD">
      <w:pPr>
        <w:pStyle w:val="Body"/>
        <w:spacing w:after="0" w:line="240" w:lineRule="auto"/>
        <w:rPr>
          <w:rFonts w:ascii="Times New Roman" w:eastAsia="Times New Roman" w:hAnsi="Times New Roman" w:cs="Times New Roman"/>
          <w:b/>
          <w:bCs/>
          <w:sz w:val="32"/>
          <w:szCs w:val="32"/>
        </w:rPr>
      </w:pPr>
    </w:p>
    <w:p w:rsidR="003F2CAD" w:rsidRDefault="0098714D">
      <w:pPr>
        <w:pStyle w:val="Body"/>
        <w:spacing w:after="0"/>
        <w:rPr>
          <w:rFonts w:ascii="Times New Roman" w:eastAsia="Times New Roman" w:hAnsi="Times New Roman" w:cs="Times New Roman"/>
          <w:sz w:val="28"/>
          <w:szCs w:val="28"/>
        </w:rPr>
      </w:pPr>
      <w:r>
        <w:rPr>
          <w:rFonts w:ascii="Times New Roman" w:hAnsi="Times New Roman"/>
          <w:sz w:val="28"/>
          <w:szCs w:val="28"/>
        </w:rPr>
        <w:t>The Parish Council will review the progress made towards achieving the goal</w:t>
      </w:r>
      <w:r w:rsidR="009D00D4">
        <w:rPr>
          <w:rFonts w:ascii="Times New Roman" w:hAnsi="Times New Roman"/>
          <w:sz w:val="28"/>
          <w:szCs w:val="28"/>
        </w:rPr>
        <w:t>s/wishes etc identified by the r</w:t>
      </w:r>
      <w:bookmarkStart w:id="0" w:name="_GoBack"/>
      <w:bookmarkEnd w:id="0"/>
      <w:r>
        <w:rPr>
          <w:rFonts w:ascii="Times New Roman" w:hAnsi="Times New Roman"/>
          <w:sz w:val="28"/>
          <w:szCs w:val="28"/>
        </w:rPr>
        <w:t>esidents of the Parish, and will assist in actioning items and updating of the plan, as needed, on an annual basis. It is intended that the Annual Review and update will be reported at the Parish Council Annual Meeting.</w:t>
      </w:r>
    </w:p>
    <w:p w:rsidR="003F2CAD" w:rsidRDefault="003F2CAD">
      <w:pPr>
        <w:pStyle w:val="Body"/>
        <w:rPr>
          <w:rFonts w:ascii="Times New Roman" w:eastAsia="Times New Roman" w:hAnsi="Times New Roman" w:cs="Times New Roman"/>
          <w:sz w:val="32"/>
          <w:szCs w:val="32"/>
        </w:rPr>
      </w:pPr>
    </w:p>
    <w:p w:rsidR="003F2CAD" w:rsidRDefault="003F2CAD">
      <w:pPr>
        <w:pStyle w:val="Body"/>
        <w:rPr>
          <w:rFonts w:ascii="Times New Roman" w:eastAsia="Times New Roman" w:hAnsi="Times New Roman" w:cs="Times New Roman"/>
          <w:sz w:val="32"/>
          <w:szCs w:val="32"/>
        </w:rPr>
      </w:pPr>
    </w:p>
    <w:p w:rsidR="003F2CAD" w:rsidRDefault="003F2CAD">
      <w:pPr>
        <w:pStyle w:val="Body"/>
      </w:pPr>
    </w:p>
    <w:sectPr w:rsidR="003F2CAD">
      <w:footerReference w:type="default" r:id="rId1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47D4" w:rsidRDefault="004947D4">
      <w:r>
        <w:separator/>
      </w:r>
    </w:p>
  </w:endnote>
  <w:endnote w:type="continuationSeparator" w:id="0">
    <w:p w:rsidR="004947D4" w:rsidRDefault="00494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2081861"/>
      <w:docPartObj>
        <w:docPartGallery w:val="Page Numbers (Bottom of Page)"/>
        <w:docPartUnique/>
      </w:docPartObj>
    </w:sdtPr>
    <w:sdtEndPr>
      <w:rPr>
        <w:noProof/>
      </w:rPr>
    </w:sdtEndPr>
    <w:sdtContent>
      <w:p w:rsidR="00D569EE" w:rsidRDefault="00D569EE">
        <w:pPr>
          <w:pStyle w:val="Footer"/>
          <w:jc w:val="center"/>
        </w:pPr>
        <w:r>
          <w:fldChar w:fldCharType="begin"/>
        </w:r>
        <w:r>
          <w:instrText xml:space="preserve"> PAGE   \* MERGEFORMAT </w:instrText>
        </w:r>
        <w:r>
          <w:fldChar w:fldCharType="separate"/>
        </w:r>
        <w:r w:rsidR="009D00D4">
          <w:rPr>
            <w:noProof/>
          </w:rPr>
          <w:t>7</w:t>
        </w:r>
        <w:r>
          <w:rPr>
            <w:noProof/>
          </w:rPr>
          <w:fldChar w:fldCharType="end"/>
        </w:r>
      </w:p>
    </w:sdtContent>
  </w:sdt>
  <w:p w:rsidR="003F2CAD" w:rsidRDefault="003F2CA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47D4" w:rsidRDefault="004947D4">
      <w:r>
        <w:separator/>
      </w:r>
    </w:p>
  </w:footnote>
  <w:footnote w:type="continuationSeparator" w:id="0">
    <w:p w:rsidR="004947D4" w:rsidRDefault="004947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8C3E46"/>
    <w:multiLevelType w:val="hybridMultilevel"/>
    <w:tmpl w:val="7ED40DC2"/>
    <w:styleLink w:val="ImportedStyle1"/>
    <w:lvl w:ilvl="0" w:tplc="5000695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7002D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53273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8679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A20C54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6C83AD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68A4D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280F3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1E56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37A669B"/>
    <w:multiLevelType w:val="hybridMultilevel"/>
    <w:tmpl w:val="7ED40DC2"/>
    <w:numStyleLink w:val="ImportedStyle1"/>
  </w:abstractNum>
  <w:abstractNum w:abstractNumId="2" w15:restartNumberingAfterBreak="0">
    <w:nsid w:val="781D41D5"/>
    <w:multiLevelType w:val="hybridMultilevel"/>
    <w:tmpl w:val="983A764C"/>
    <w:styleLink w:val="ImportedStyle2"/>
    <w:lvl w:ilvl="0" w:tplc="D0D2BF88">
      <w:start w:val="1"/>
      <w:numFmt w:val="bullet"/>
      <w:lvlText w:val="▪"/>
      <w:lvlJc w:val="left"/>
      <w:pPr>
        <w:tabs>
          <w:tab w:val="left" w:pos="720"/>
        </w:tabs>
        <w:ind w:left="7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6DFA6780">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464A56A">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324E5A2">
      <w:start w:val="1"/>
      <w:numFmt w:val="bullet"/>
      <w:lvlText w:val="▪"/>
      <w:lvlJc w:val="left"/>
      <w:pPr>
        <w:tabs>
          <w:tab w:val="left" w:pos="720"/>
        </w:tabs>
        <w:ind w:left="28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271A5466">
      <w:start w:val="1"/>
      <w:numFmt w:val="bullet"/>
      <w:lvlText w:val="▪"/>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FECC7DA">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8DC81EA">
      <w:start w:val="1"/>
      <w:numFmt w:val="bullet"/>
      <w:lvlText w:val="▪"/>
      <w:lvlJc w:val="left"/>
      <w:pPr>
        <w:tabs>
          <w:tab w:val="left" w:pos="720"/>
        </w:tabs>
        <w:ind w:left="50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1B0F384">
      <w:start w:val="1"/>
      <w:numFmt w:val="bullet"/>
      <w:lvlText w:val="▪"/>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CEAC357E">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3" w15:restartNumberingAfterBreak="0">
    <w:nsid w:val="7DD34D8C"/>
    <w:multiLevelType w:val="hybridMultilevel"/>
    <w:tmpl w:val="983A764C"/>
    <w:numStyleLink w:val="ImportedStyle2"/>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CAD"/>
    <w:rsid w:val="00077171"/>
    <w:rsid w:val="000A0399"/>
    <w:rsid w:val="0012574F"/>
    <w:rsid w:val="001A0366"/>
    <w:rsid w:val="00281A19"/>
    <w:rsid w:val="003253E8"/>
    <w:rsid w:val="003F2CAD"/>
    <w:rsid w:val="004947D4"/>
    <w:rsid w:val="0070138A"/>
    <w:rsid w:val="007724B9"/>
    <w:rsid w:val="008D03E2"/>
    <w:rsid w:val="008D1471"/>
    <w:rsid w:val="0098714D"/>
    <w:rsid w:val="009D00D4"/>
    <w:rsid w:val="00A17B73"/>
    <w:rsid w:val="00B61057"/>
    <w:rsid w:val="00CD62AF"/>
    <w:rsid w:val="00CF620D"/>
    <w:rsid w:val="00D1029E"/>
    <w:rsid w:val="00D569EE"/>
    <w:rsid w:val="00D90CD3"/>
    <w:rsid w:val="00FB77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C5B44"/>
  <w15:docId w15:val="{AFB37730-3765-4E38-BC18-CE5883C70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character" w:customStyle="1" w:styleId="Link">
    <w:name w:val="Link"/>
    <w:rPr>
      <w:color w:val="0000FF"/>
      <w:u w:val="single" w:color="0000FF"/>
    </w:rPr>
  </w:style>
  <w:style w:type="character" w:customStyle="1" w:styleId="Hyperlink0">
    <w:name w:val="Hyperlink.0"/>
    <w:basedOn w:val="Link"/>
    <w:rPr>
      <w:rFonts w:ascii="Arial" w:eastAsia="Arial" w:hAnsi="Arial" w:cs="Arial"/>
      <w:i/>
      <w:iCs/>
      <w:color w:val="000000"/>
      <w:sz w:val="24"/>
      <w:szCs w:val="24"/>
      <w:u w:val="single" w:color="000000"/>
    </w:rPr>
  </w:style>
  <w:style w:type="paragraph" w:styleId="Header">
    <w:name w:val="header"/>
    <w:basedOn w:val="Normal"/>
    <w:link w:val="HeaderChar"/>
    <w:uiPriority w:val="99"/>
    <w:unhideWhenUsed/>
    <w:rsid w:val="00D569EE"/>
    <w:pPr>
      <w:tabs>
        <w:tab w:val="center" w:pos="4513"/>
        <w:tab w:val="right" w:pos="9026"/>
      </w:tabs>
    </w:pPr>
  </w:style>
  <w:style w:type="character" w:customStyle="1" w:styleId="HeaderChar">
    <w:name w:val="Header Char"/>
    <w:basedOn w:val="DefaultParagraphFont"/>
    <w:link w:val="Header"/>
    <w:uiPriority w:val="99"/>
    <w:rsid w:val="00D569EE"/>
    <w:rPr>
      <w:sz w:val="24"/>
      <w:szCs w:val="24"/>
      <w:lang w:val="en-US" w:eastAsia="en-US"/>
    </w:rPr>
  </w:style>
  <w:style w:type="paragraph" w:styleId="Footer">
    <w:name w:val="footer"/>
    <w:basedOn w:val="Normal"/>
    <w:link w:val="FooterChar"/>
    <w:uiPriority w:val="99"/>
    <w:unhideWhenUsed/>
    <w:rsid w:val="00D569EE"/>
    <w:pPr>
      <w:tabs>
        <w:tab w:val="center" w:pos="4513"/>
        <w:tab w:val="right" w:pos="9026"/>
      </w:tabs>
    </w:pPr>
  </w:style>
  <w:style w:type="character" w:customStyle="1" w:styleId="FooterChar">
    <w:name w:val="Footer Char"/>
    <w:basedOn w:val="DefaultParagraphFont"/>
    <w:link w:val="Footer"/>
    <w:uiPriority w:val="99"/>
    <w:rsid w:val="00D569EE"/>
    <w:rPr>
      <w:sz w:val="24"/>
      <w:szCs w:val="24"/>
      <w:lang w:val="en-US" w:eastAsia="en-US"/>
    </w:rPr>
  </w:style>
  <w:style w:type="paragraph" w:styleId="BalloonText">
    <w:name w:val="Balloon Text"/>
    <w:basedOn w:val="Normal"/>
    <w:link w:val="BalloonTextChar"/>
    <w:uiPriority w:val="99"/>
    <w:semiHidden/>
    <w:unhideWhenUsed/>
    <w:rsid w:val="009D00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00D4"/>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9837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tantonlacyparish.co.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FB5B8-00FC-4DC4-9E4F-0DAC033B8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1126</Words>
  <Characters>6423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MFC Server</dc:creator>
  <cp:lastModifiedBy>Heather</cp:lastModifiedBy>
  <cp:revision>2</cp:revision>
  <cp:lastPrinted>2017-09-28T09:54:00Z</cp:lastPrinted>
  <dcterms:created xsi:type="dcterms:W3CDTF">2017-09-28T09:55:00Z</dcterms:created>
  <dcterms:modified xsi:type="dcterms:W3CDTF">2017-09-28T09:55:00Z</dcterms:modified>
</cp:coreProperties>
</file>