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A2FB" w14:textId="0A922675" w:rsidR="001849C7" w:rsidRPr="001849C7" w:rsidRDefault="001849C7" w:rsidP="001849C7">
      <w:pPr>
        <w:shd w:val="clear" w:color="auto" w:fill="FFFFFF"/>
        <w:spacing w:after="30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282828"/>
          <w:kern w:val="0"/>
          <w:sz w:val="52"/>
          <w:szCs w:val="52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b/>
          <w:bCs/>
          <w:color w:val="282828"/>
          <w:kern w:val="0"/>
          <w:sz w:val="52"/>
          <w:szCs w:val="52"/>
          <w:lang w:eastAsia="en-GB"/>
          <w14:ligatures w14:val="none"/>
        </w:rPr>
        <w:t>Parish Council Powers</w:t>
      </w:r>
      <w:r w:rsidRPr="001849C7">
        <w:rPr>
          <w:rFonts w:ascii="Open Sans" w:eastAsia="Times New Roman" w:hAnsi="Open Sans" w:cs="Open Sans"/>
          <w:b/>
          <w:bCs/>
          <w:color w:val="282828"/>
          <w:kern w:val="0"/>
          <w:sz w:val="52"/>
          <w:szCs w:val="52"/>
          <w:lang w:eastAsia="en-GB"/>
          <w14:ligatures w14:val="none"/>
        </w:rPr>
        <w:t xml:space="preserve"> and Duties</w:t>
      </w:r>
    </w:p>
    <w:p w14:paraId="6A404D80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Duty to provide allotments, Power to improve and adapt land for allotments, and to let grazing rights.</w:t>
      </w:r>
    </w:p>
    <w:p w14:paraId="3FEA0AEE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 public baths and washhouses.</w:t>
      </w:r>
    </w:p>
    <w:p w14:paraId="10B227BA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acquire and maintain, Power to provide, Power to agree to maintain monuments and memorials, Power to contribute towards expenses of cemeteries.</w:t>
      </w:r>
    </w:p>
    <w:p w14:paraId="1DAAC731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 and maintain shelters.</w:t>
      </w:r>
    </w:p>
    <w:p w14:paraId="3BA85441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make bye-laws in regard to pleasure grounds, Cycle parks, Baths and washhouses, Open spaces and burial grounds, Mortuaries and post-mortem rooms.</w:t>
      </w:r>
    </w:p>
    <w:p w14:paraId="43B516F5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 public clocks.</w:t>
      </w:r>
    </w:p>
    <w:p w14:paraId="153E8A93" w14:textId="4E25980F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as to maintenance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 of Closed Churchyards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.</w:t>
      </w:r>
    </w:p>
    <w:p w14:paraId="1B56ED84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in relation to providing common pasture.</w:t>
      </w:r>
    </w:p>
    <w:p w14:paraId="70E298B2" w14:textId="2AE6A5D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 to provide and encourage the use of 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conference 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facilities.</w:t>
      </w:r>
    </w:p>
    <w:p w14:paraId="4008EA43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 and equip buildings for use of clubs having athletic, social, or recreational objectives.</w:t>
      </w:r>
    </w:p>
    <w:p w14:paraId="310FE116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to install and maintain equipment and establish and maintain a scheme for detection or prevention of crime, Power to contribute to police services e.g. PCSOs, Duty on Parish Councils to consider crime reduction in every policy and action.</w:t>
      </w:r>
    </w:p>
    <w:p w14:paraId="493ACD2D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deal with ponds and ditches.</w:t>
      </w:r>
    </w:p>
    <w:p w14:paraId="6FDE1C6C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Provision of entertainment and support of the arts.</w:t>
      </w:r>
    </w:p>
    <w:p w14:paraId="36F55CB6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take enforcement action against those that fly-post or graffiti.</w:t>
      </w:r>
    </w:p>
    <w:p w14:paraId="7DF28728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General Power of Competence.</w:t>
      </w:r>
    </w:p>
    <w:p w14:paraId="5C380FF4" w14:textId="67F88C4A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accept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 gifts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.</w:t>
      </w:r>
    </w:p>
    <w:p w14:paraId="0E456302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 to maintain footpaths and bridleways, </w:t>
      </w:r>
    </w:p>
    <w:p w14:paraId="29C0E7A8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 to light roads and public places, </w:t>
      </w:r>
    </w:p>
    <w:p w14:paraId="2798388F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Provision of litter bins, </w:t>
      </w:r>
    </w:p>
    <w:p w14:paraId="493C25A3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Powers to provide parking places for bicycles and motorcycles, and other vehicles, </w:t>
      </w:r>
    </w:p>
    <w:p w14:paraId="27C38543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lastRenderedPageBreak/>
        <w:t xml:space="preserve">Power to provide roadside seats and shelters, </w:t>
      </w:r>
    </w:p>
    <w:p w14:paraId="22E5CEEC" w14:textId="36AEFDA1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Consent of parish council required for ending maintenance of highway at public expense, or for stopping up or diversion of highway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.</w:t>
      </w:r>
    </w:p>
    <w:p w14:paraId="0E6E3DB1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complain to highway authority as to unlawful stopping up or obstruction of highway or unlawful encroachment on roadside wastes,</w:t>
      </w:r>
    </w:p>
    <w:p w14:paraId="04AB2727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 to provide traffic signs and other objects or devices warning of danger, </w:t>
      </w:r>
    </w:p>
    <w:p w14:paraId="6DC8D862" w14:textId="36415D75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plant trees and lay out grass verges etc. and to maintain them.</w:t>
      </w:r>
    </w:p>
    <w:p w14:paraId="4D221226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participate in schemes of collective investment.</w:t>
      </w:r>
    </w:p>
    <w:p w14:paraId="6B9E9FE4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 to acquire by agreement, to appropriate, to dispose of, 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telecommunications equipment</w:t>
      </w:r>
    </w:p>
    <w:p w14:paraId="2F1F2109" w14:textId="3CB7A0BF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accept gifts of land.</w:t>
      </w:r>
    </w:p>
    <w:p w14:paraId="584318F4" w14:textId="3F68EC3C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take enforcement action against those that litter.</w:t>
      </w:r>
    </w:p>
    <w:p w14:paraId="21213BCF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to provide mortuaries and postmortem rooms.</w:t>
      </w:r>
    </w:p>
    <w:p w14:paraId="13002EA5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acquire land and maintain.</w:t>
      </w:r>
    </w:p>
    <w:p w14:paraId="090A3D7F" w14:textId="0510E679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Powers to direct as to 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the 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custody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 of parish documents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.</w:t>
      </w:r>
    </w:p>
    <w:p w14:paraId="68E5E489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 buildings for public meetings and assemblies.</w:t>
      </w:r>
    </w:p>
    <w:p w14:paraId="567D4CD6" w14:textId="1D89A2FF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provide</w:t>
      </w:r>
      <w:r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 public conveniences</w:t>
      </w: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.</w:t>
      </w:r>
    </w:p>
    <w:p w14:paraId="1FF98B41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Right of representation on a panel of representatives to be consulted on proposals that would contribute to sustainable communities.</w:t>
      </w:r>
    </w:p>
    <w:p w14:paraId="43600A77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pay public telecommunications operators any loss sustained providing telecommunication facilities.</w:t>
      </w:r>
    </w:p>
    <w:p w14:paraId="567E4681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Right to be notified of planning applications.</w:t>
      </w:r>
    </w:p>
    <w:p w14:paraId="4563A372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encourage visitors and provide conference and other facilities.</w:t>
      </w:r>
    </w:p>
    <w:p w14:paraId="1A822B6D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to contribute financially to traffic calming schemes.</w:t>
      </w:r>
    </w:p>
    <w:p w14:paraId="00544BA7" w14:textId="77777777" w:rsid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 xml:space="preserve">Powers in relation to car-sharing schemes, taxi fare concessions and information about transport, </w:t>
      </w:r>
    </w:p>
    <w:p w14:paraId="0EC8B45D" w14:textId="373B7DC2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Powers to make grants for bus services.</w:t>
      </w:r>
    </w:p>
    <w:p w14:paraId="44BC1D5D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maintain, repair, protect and alter war memorials.</w:t>
      </w:r>
    </w:p>
    <w:p w14:paraId="7FBF60DB" w14:textId="77777777" w:rsidR="001849C7" w:rsidRPr="001849C7" w:rsidRDefault="001849C7" w:rsidP="001849C7">
      <w:pPr>
        <w:numPr>
          <w:ilvl w:val="0"/>
          <w:numId w:val="2"/>
        </w:numPr>
        <w:spacing w:before="100" w:beforeAutospacing="1" w:after="150" w:line="240" w:lineRule="auto"/>
        <w:textAlignment w:val="top"/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</w:pPr>
      <w:r w:rsidRPr="001849C7">
        <w:rPr>
          <w:rFonts w:ascii="Open Sans" w:eastAsia="Times New Roman" w:hAnsi="Open Sans" w:cs="Open Sans"/>
          <w:color w:val="282828"/>
          <w:kern w:val="0"/>
          <w:sz w:val="24"/>
          <w:szCs w:val="24"/>
          <w:lang w:eastAsia="en-GB"/>
          <w14:ligatures w14:val="none"/>
        </w:rPr>
        <w:t>Power to utilise well, spring or stream and to provide facilities for obtaining water from them.</w:t>
      </w:r>
    </w:p>
    <w:p w14:paraId="6F02D4E1" w14:textId="77777777" w:rsidR="00ED7AED" w:rsidRPr="001849C7" w:rsidRDefault="00ED7AED" w:rsidP="001849C7">
      <w:pPr>
        <w:ind w:right="-330"/>
        <w:rPr>
          <w:rFonts w:ascii="Arial" w:hAnsi="Arial" w:cs="Arial"/>
          <w:sz w:val="24"/>
          <w:szCs w:val="24"/>
        </w:rPr>
      </w:pPr>
    </w:p>
    <w:sectPr w:rsidR="00ED7AED" w:rsidRPr="001849C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A71E" w14:textId="77777777" w:rsidR="00FF4C49" w:rsidRDefault="00FF4C49" w:rsidP="001849C7">
      <w:pPr>
        <w:spacing w:after="0" w:line="240" w:lineRule="auto"/>
      </w:pPr>
      <w:r>
        <w:separator/>
      </w:r>
    </w:p>
  </w:endnote>
  <w:endnote w:type="continuationSeparator" w:id="0">
    <w:p w14:paraId="0B96A620" w14:textId="77777777" w:rsidR="00FF4C49" w:rsidRDefault="00FF4C49" w:rsidP="0018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209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613B5" w14:textId="031F6AA9" w:rsidR="001849C7" w:rsidRDefault="001849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A9E57" w14:textId="77777777" w:rsidR="001849C7" w:rsidRDefault="00184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6C15" w14:textId="77777777" w:rsidR="00FF4C49" w:rsidRDefault="00FF4C49" w:rsidP="001849C7">
      <w:pPr>
        <w:spacing w:after="0" w:line="240" w:lineRule="auto"/>
      </w:pPr>
      <w:r>
        <w:separator/>
      </w:r>
    </w:p>
  </w:footnote>
  <w:footnote w:type="continuationSeparator" w:id="0">
    <w:p w14:paraId="3716BAB7" w14:textId="77777777" w:rsidR="00FF4C49" w:rsidRDefault="00FF4C49" w:rsidP="0018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7EF4"/>
    <w:multiLevelType w:val="multilevel"/>
    <w:tmpl w:val="7420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D5CEC"/>
    <w:multiLevelType w:val="multilevel"/>
    <w:tmpl w:val="33BAC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B4757"/>
    <w:multiLevelType w:val="multilevel"/>
    <w:tmpl w:val="364C6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139327">
    <w:abstractNumId w:val="1"/>
  </w:num>
  <w:num w:numId="2" w16cid:durableId="1698582714">
    <w:abstractNumId w:val="2"/>
  </w:num>
  <w:num w:numId="3" w16cid:durableId="207651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C7"/>
    <w:rsid w:val="001412B3"/>
    <w:rsid w:val="001849C7"/>
    <w:rsid w:val="00ED7AED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8091"/>
  <w15:chartTrackingRefBased/>
  <w15:docId w15:val="{A24EDD99-3161-42B7-B6C2-FCABB2F8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9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9C7"/>
  </w:style>
  <w:style w:type="paragraph" w:styleId="Footer">
    <w:name w:val="footer"/>
    <w:basedOn w:val="Normal"/>
    <w:link w:val="FooterChar"/>
    <w:uiPriority w:val="99"/>
    <w:unhideWhenUsed/>
    <w:rsid w:val="0018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64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9277">
              <w:marLeft w:val="0"/>
              <w:marRight w:val="36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02648">
              <w:marLeft w:val="0"/>
              <w:marRight w:val="36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3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Stanton Lacy Parish Council</dc:creator>
  <cp:keywords/>
  <dc:description/>
  <cp:lastModifiedBy>Stanton Lacy Parish Council</cp:lastModifiedBy>
  <cp:revision>1</cp:revision>
  <dcterms:created xsi:type="dcterms:W3CDTF">2025-04-29T09:06:00Z</dcterms:created>
  <dcterms:modified xsi:type="dcterms:W3CDTF">2025-04-29T09:20:00Z</dcterms:modified>
</cp:coreProperties>
</file>